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81C8C2" w14:textId="0B0A4FEC" w:rsidR="000A5B89" w:rsidRPr="000A5B89" w:rsidRDefault="003C7A64" w:rsidP="000A5B89">
      <w:pPr>
        <w:widowControl w:val="0"/>
        <w:suppressAutoHyphens/>
        <w:spacing w:after="240" w:line="240" w:lineRule="auto"/>
        <w:jc w:val="center"/>
        <w:rPr>
          <w:rFonts w:ascii="Calibri" w:eastAsia="Times New Roman" w:hAnsi="Calibri" w:cs="Times New Roman"/>
          <w:b/>
          <w:snapToGrid w:val="0"/>
          <w:sz w:val="24"/>
          <w:szCs w:val="24"/>
        </w:rPr>
      </w:pPr>
      <w:r>
        <w:rPr>
          <w:rFonts w:ascii="Calibri" w:eastAsia="Times New Roman" w:hAnsi="Calibri" w:cs="Times New Roman"/>
          <w:b/>
          <w:snapToGrid w:val="0"/>
          <w:sz w:val="24"/>
          <w:szCs w:val="24"/>
        </w:rPr>
        <w:t>IOWA NORTHLAND REGIONAL TRANSPORTATION AUTHORITY</w:t>
      </w:r>
    </w:p>
    <w:p w14:paraId="184E0F8B" w14:textId="6654C917" w:rsidR="000A5B89" w:rsidRPr="000A5B89" w:rsidRDefault="000A5B89" w:rsidP="003C7A64">
      <w:pPr>
        <w:widowControl w:val="0"/>
        <w:spacing w:after="240" w:line="240" w:lineRule="auto"/>
        <w:jc w:val="center"/>
        <w:rPr>
          <w:rFonts w:ascii="Calibri" w:eastAsia="Times New Roman" w:hAnsi="Calibri" w:cs="Segoe UI"/>
          <w:b/>
          <w:snapToGrid w:val="0"/>
          <w:sz w:val="24"/>
          <w:szCs w:val="20"/>
        </w:rPr>
      </w:pPr>
      <w:r w:rsidRPr="000A5B89">
        <w:rPr>
          <w:rFonts w:ascii="Calibri" w:eastAsia="Times New Roman" w:hAnsi="Calibri" w:cs="Segoe UI"/>
          <w:b/>
          <w:snapToGrid w:val="0"/>
          <w:sz w:val="24"/>
          <w:szCs w:val="20"/>
        </w:rPr>
        <w:t xml:space="preserve">THURSDAY, </w:t>
      </w:r>
      <w:r w:rsidR="005F6F91">
        <w:rPr>
          <w:rFonts w:ascii="Calibri" w:eastAsia="Times New Roman" w:hAnsi="Calibri" w:cs="Segoe UI"/>
          <w:b/>
          <w:snapToGrid w:val="0"/>
          <w:sz w:val="24"/>
          <w:szCs w:val="20"/>
        </w:rPr>
        <w:t>SEPTEMBER</w:t>
      </w:r>
      <w:r w:rsidR="00571A85">
        <w:rPr>
          <w:rFonts w:ascii="Calibri" w:eastAsia="Times New Roman" w:hAnsi="Calibri" w:cs="Segoe UI"/>
          <w:b/>
          <w:snapToGrid w:val="0"/>
          <w:sz w:val="24"/>
          <w:szCs w:val="20"/>
        </w:rPr>
        <w:t xml:space="preserve"> </w:t>
      </w:r>
      <w:r w:rsidR="002741C7">
        <w:rPr>
          <w:rFonts w:ascii="Calibri" w:eastAsia="Times New Roman" w:hAnsi="Calibri" w:cs="Segoe UI"/>
          <w:b/>
          <w:snapToGrid w:val="0"/>
          <w:sz w:val="24"/>
          <w:szCs w:val="20"/>
        </w:rPr>
        <w:t>2</w:t>
      </w:r>
      <w:r w:rsidR="005F6F91">
        <w:rPr>
          <w:rFonts w:ascii="Calibri" w:eastAsia="Times New Roman" w:hAnsi="Calibri" w:cs="Segoe UI"/>
          <w:b/>
          <w:snapToGrid w:val="0"/>
          <w:sz w:val="24"/>
          <w:szCs w:val="20"/>
        </w:rPr>
        <w:t>8</w:t>
      </w:r>
      <w:r w:rsidR="003A6557">
        <w:rPr>
          <w:rFonts w:ascii="Calibri" w:eastAsia="Times New Roman" w:hAnsi="Calibri" w:cs="Segoe UI"/>
          <w:b/>
          <w:snapToGrid w:val="0"/>
          <w:sz w:val="24"/>
          <w:szCs w:val="20"/>
        </w:rPr>
        <w:t>, 202</w:t>
      </w:r>
      <w:r w:rsidR="00A37447">
        <w:rPr>
          <w:rFonts w:ascii="Calibri" w:eastAsia="Times New Roman" w:hAnsi="Calibri" w:cs="Segoe UI"/>
          <w:b/>
          <w:snapToGrid w:val="0"/>
          <w:sz w:val="24"/>
          <w:szCs w:val="20"/>
        </w:rPr>
        <w:t>3</w:t>
      </w:r>
    </w:p>
    <w:p w14:paraId="55A37E45" w14:textId="77777777" w:rsidR="00224F42" w:rsidRPr="00224F42" w:rsidRDefault="00224F42" w:rsidP="00224F42">
      <w:pPr>
        <w:spacing w:after="360"/>
        <w:jc w:val="center"/>
        <w:rPr>
          <w:rFonts w:ascii="Calibri" w:hAnsi="Calibri" w:cs="Segoe UI"/>
          <w:b/>
          <w:sz w:val="24"/>
          <w:szCs w:val="24"/>
          <w:u w:val="single"/>
        </w:rPr>
      </w:pPr>
      <w:r w:rsidRPr="00224F42">
        <w:rPr>
          <w:rFonts w:ascii="Calibri" w:hAnsi="Calibri" w:cs="Segoe UI"/>
          <w:b/>
          <w:sz w:val="24"/>
          <w:szCs w:val="24"/>
          <w:u w:val="single"/>
        </w:rPr>
        <w:t>MINUTES</w:t>
      </w:r>
    </w:p>
    <w:p w14:paraId="15EFC06A" w14:textId="2D423D3D" w:rsidR="002C47E7" w:rsidRDefault="0015226E" w:rsidP="000A5B89">
      <w:pPr>
        <w:widowControl w:val="0"/>
        <w:spacing w:after="240" w:line="240" w:lineRule="auto"/>
        <w:rPr>
          <w:rFonts w:ascii="Calibri" w:eastAsia="Times New Roman" w:hAnsi="Calibri" w:cs="Segoe UI"/>
          <w:snapToGrid w:val="0"/>
          <w:sz w:val="20"/>
          <w:szCs w:val="20"/>
        </w:rPr>
      </w:pPr>
      <w:r>
        <w:rPr>
          <w:rFonts w:ascii="Calibri" w:eastAsia="Times New Roman" w:hAnsi="Calibri" w:cs="Segoe UI"/>
          <w:snapToGrid w:val="0"/>
          <w:sz w:val="20"/>
          <w:szCs w:val="20"/>
        </w:rPr>
        <w:t xml:space="preserve">With </w:t>
      </w:r>
      <w:r w:rsidR="004835D6">
        <w:rPr>
          <w:rFonts w:ascii="Calibri" w:eastAsia="Times New Roman" w:hAnsi="Calibri" w:cs="Segoe UI"/>
          <w:snapToGrid w:val="0"/>
          <w:sz w:val="20"/>
          <w:szCs w:val="20"/>
        </w:rPr>
        <w:t xml:space="preserve">the </w:t>
      </w:r>
      <w:r>
        <w:rPr>
          <w:rFonts w:ascii="Calibri" w:eastAsia="Times New Roman" w:hAnsi="Calibri" w:cs="Segoe UI"/>
          <w:snapToGrid w:val="0"/>
          <w:sz w:val="20"/>
          <w:szCs w:val="20"/>
        </w:rPr>
        <w:t xml:space="preserve">Chair and Vice-Chair absent, </w:t>
      </w:r>
      <w:r w:rsidR="004835D6">
        <w:rPr>
          <w:rFonts w:ascii="Calibri" w:eastAsia="Times New Roman" w:hAnsi="Calibri" w:cs="Segoe UI"/>
          <w:snapToGrid w:val="0"/>
          <w:sz w:val="20"/>
          <w:szCs w:val="20"/>
        </w:rPr>
        <w:t xml:space="preserve">the group elected Schildroth to serve as chair for the meeting. </w:t>
      </w:r>
      <w:r>
        <w:rPr>
          <w:rFonts w:ascii="Calibri" w:eastAsia="Times New Roman" w:hAnsi="Calibri" w:cs="Segoe UI"/>
          <w:snapToGrid w:val="0"/>
          <w:sz w:val="20"/>
          <w:szCs w:val="20"/>
        </w:rPr>
        <w:t>Schildroth</w:t>
      </w:r>
      <w:r w:rsidR="00571A85">
        <w:rPr>
          <w:rFonts w:ascii="Calibri" w:eastAsia="Times New Roman" w:hAnsi="Calibri" w:cs="Segoe UI"/>
          <w:snapToGrid w:val="0"/>
          <w:sz w:val="20"/>
          <w:szCs w:val="20"/>
        </w:rPr>
        <w:t xml:space="preserve"> called</w:t>
      </w:r>
      <w:r w:rsidR="002C47E7">
        <w:rPr>
          <w:rFonts w:ascii="Calibri" w:eastAsia="Times New Roman" w:hAnsi="Calibri" w:cs="Segoe UI"/>
          <w:snapToGrid w:val="0"/>
          <w:sz w:val="20"/>
          <w:szCs w:val="20"/>
        </w:rPr>
        <w:t xml:space="preserve"> the meeting of the Iowa Northland Regional Transportation Authority (RTA) to order at 1:0</w:t>
      </w:r>
      <w:r>
        <w:rPr>
          <w:rFonts w:ascii="Calibri" w:eastAsia="Times New Roman" w:hAnsi="Calibri" w:cs="Segoe UI"/>
          <w:snapToGrid w:val="0"/>
          <w:sz w:val="20"/>
          <w:szCs w:val="20"/>
        </w:rPr>
        <w:t>1</w:t>
      </w:r>
      <w:r w:rsidR="002C47E7">
        <w:rPr>
          <w:rFonts w:ascii="Calibri" w:eastAsia="Times New Roman" w:hAnsi="Calibri" w:cs="Segoe UI"/>
          <w:snapToGrid w:val="0"/>
          <w:sz w:val="20"/>
          <w:szCs w:val="20"/>
        </w:rPr>
        <w:t xml:space="preserve"> PM.</w:t>
      </w:r>
    </w:p>
    <w:p w14:paraId="05C7CAC2" w14:textId="77777777" w:rsidR="00F6644B" w:rsidRDefault="000A5B89" w:rsidP="002741C7">
      <w:pPr>
        <w:pStyle w:val="Default"/>
        <w:rPr>
          <w:rFonts w:eastAsia="Times New Roman" w:cs="Segoe UI"/>
          <w:snapToGrid w:val="0"/>
          <w:sz w:val="20"/>
          <w:szCs w:val="20"/>
        </w:rPr>
      </w:pPr>
      <w:r w:rsidRPr="00054BC8">
        <w:rPr>
          <w:rFonts w:eastAsia="Times New Roman" w:cs="Segoe UI"/>
          <w:snapToGrid w:val="0"/>
          <w:sz w:val="20"/>
          <w:szCs w:val="20"/>
        </w:rPr>
        <w:t>Meeting Attendees:</w:t>
      </w:r>
    </w:p>
    <w:p w14:paraId="6B95F914" w14:textId="77777777" w:rsidR="00F6644B" w:rsidRDefault="00F6644B" w:rsidP="002741C7">
      <w:pPr>
        <w:pStyle w:val="Default"/>
        <w:rPr>
          <w:rFonts w:eastAsia="Times New Roman" w:cs="Segoe UI"/>
          <w:snapToGrid w:val="0"/>
          <w:sz w:val="20"/>
          <w:szCs w:val="20"/>
        </w:rPr>
      </w:pPr>
    </w:p>
    <w:tbl>
      <w:tblPr>
        <w:tblStyle w:val="GridTable1Light"/>
        <w:tblW w:w="9895" w:type="dxa"/>
        <w:tblLook w:val="0420" w:firstRow="1" w:lastRow="0" w:firstColumn="0" w:lastColumn="0" w:noHBand="0" w:noVBand="1"/>
      </w:tblPr>
      <w:tblGrid>
        <w:gridCol w:w="1795"/>
        <w:gridCol w:w="2880"/>
        <w:gridCol w:w="2070"/>
        <w:gridCol w:w="3150"/>
      </w:tblGrid>
      <w:tr w:rsidR="00F6644B" w:rsidRPr="00F6644B" w14:paraId="020F968D" w14:textId="77777777" w:rsidTr="004835D6">
        <w:trPr>
          <w:cnfStyle w:val="100000000000" w:firstRow="1" w:lastRow="0" w:firstColumn="0" w:lastColumn="0" w:oddVBand="0" w:evenVBand="0" w:oddHBand="0" w:evenHBand="0" w:firstRowFirstColumn="0" w:firstRowLastColumn="0" w:lastRowFirstColumn="0" w:lastRowLastColumn="0"/>
        </w:trPr>
        <w:tc>
          <w:tcPr>
            <w:tcW w:w="1795" w:type="dxa"/>
          </w:tcPr>
          <w:p w14:paraId="5D796D24" w14:textId="77777777" w:rsidR="00F6644B" w:rsidRPr="00F6644B" w:rsidRDefault="00F6644B" w:rsidP="00F6644B">
            <w:pPr>
              <w:pStyle w:val="Default"/>
              <w:rPr>
                <w:rFonts w:eastAsia="Times New Roman" w:cs="Segoe UI"/>
                <w:snapToGrid w:val="0"/>
                <w:sz w:val="20"/>
                <w:szCs w:val="20"/>
                <w:lang w:bidi="en-US"/>
              </w:rPr>
            </w:pPr>
            <w:r w:rsidRPr="00F6644B">
              <w:rPr>
                <w:rFonts w:eastAsia="Times New Roman" w:cs="Segoe UI"/>
                <w:snapToGrid w:val="0"/>
                <w:sz w:val="20"/>
                <w:szCs w:val="20"/>
                <w:lang w:bidi="en-US"/>
              </w:rPr>
              <w:t>Name</w:t>
            </w:r>
          </w:p>
        </w:tc>
        <w:tc>
          <w:tcPr>
            <w:tcW w:w="2880" w:type="dxa"/>
          </w:tcPr>
          <w:p w14:paraId="165CDC1E" w14:textId="77777777" w:rsidR="00F6644B" w:rsidRPr="00F6644B" w:rsidRDefault="00F6644B" w:rsidP="00F6644B">
            <w:pPr>
              <w:pStyle w:val="Default"/>
              <w:rPr>
                <w:rFonts w:eastAsia="Times New Roman" w:cs="Segoe UI"/>
                <w:snapToGrid w:val="0"/>
                <w:sz w:val="20"/>
                <w:szCs w:val="20"/>
                <w:lang w:bidi="en-US"/>
              </w:rPr>
            </w:pPr>
            <w:r w:rsidRPr="00F6644B">
              <w:rPr>
                <w:rFonts w:eastAsia="Times New Roman" w:cs="Segoe UI"/>
                <w:snapToGrid w:val="0"/>
                <w:sz w:val="20"/>
                <w:szCs w:val="20"/>
                <w:lang w:bidi="en-US"/>
              </w:rPr>
              <w:t>Title</w:t>
            </w:r>
          </w:p>
        </w:tc>
        <w:tc>
          <w:tcPr>
            <w:tcW w:w="2070" w:type="dxa"/>
          </w:tcPr>
          <w:p w14:paraId="03751CCE" w14:textId="77777777" w:rsidR="00F6644B" w:rsidRPr="00F6644B" w:rsidRDefault="00F6644B" w:rsidP="00F6644B">
            <w:pPr>
              <w:pStyle w:val="Default"/>
              <w:rPr>
                <w:rFonts w:eastAsia="Times New Roman" w:cs="Segoe UI"/>
                <w:snapToGrid w:val="0"/>
                <w:sz w:val="20"/>
                <w:szCs w:val="20"/>
                <w:lang w:bidi="en-US"/>
              </w:rPr>
            </w:pPr>
            <w:r w:rsidRPr="00F6644B">
              <w:rPr>
                <w:rFonts w:eastAsia="Times New Roman" w:cs="Segoe UI"/>
                <w:snapToGrid w:val="0"/>
                <w:sz w:val="20"/>
                <w:szCs w:val="20"/>
                <w:lang w:bidi="en-US"/>
              </w:rPr>
              <w:t>Representing</w:t>
            </w:r>
          </w:p>
        </w:tc>
        <w:tc>
          <w:tcPr>
            <w:tcW w:w="3150" w:type="dxa"/>
          </w:tcPr>
          <w:p w14:paraId="3EDEBD43" w14:textId="77777777" w:rsidR="00F6644B" w:rsidRPr="00F6644B" w:rsidRDefault="00F6644B" w:rsidP="00F6644B">
            <w:pPr>
              <w:pStyle w:val="Default"/>
              <w:rPr>
                <w:rFonts w:eastAsia="Times New Roman" w:cs="Segoe UI"/>
                <w:snapToGrid w:val="0"/>
                <w:sz w:val="20"/>
                <w:szCs w:val="20"/>
                <w:lang w:bidi="en-US"/>
              </w:rPr>
            </w:pPr>
            <w:r w:rsidRPr="00F6644B">
              <w:rPr>
                <w:rFonts w:eastAsia="Times New Roman" w:cs="Segoe UI"/>
                <w:snapToGrid w:val="0"/>
                <w:sz w:val="20"/>
                <w:szCs w:val="20"/>
                <w:lang w:bidi="en-US"/>
              </w:rPr>
              <w:t>Role</w:t>
            </w:r>
          </w:p>
        </w:tc>
      </w:tr>
      <w:tr w:rsidR="00F6644B" w:rsidRPr="00F6644B" w14:paraId="71F74B46" w14:textId="77777777" w:rsidTr="004835D6">
        <w:tc>
          <w:tcPr>
            <w:tcW w:w="1795" w:type="dxa"/>
          </w:tcPr>
          <w:p w14:paraId="21D7BD03" w14:textId="37F5D827" w:rsidR="00F6644B" w:rsidRPr="00F6644B" w:rsidRDefault="00F6644B" w:rsidP="00F6644B">
            <w:pPr>
              <w:pStyle w:val="Default"/>
              <w:rPr>
                <w:rFonts w:eastAsia="Times New Roman" w:cs="Segoe UI"/>
                <w:snapToGrid w:val="0"/>
                <w:sz w:val="20"/>
                <w:szCs w:val="20"/>
                <w:lang w:bidi="en-US"/>
              </w:rPr>
            </w:pPr>
            <w:r>
              <w:rPr>
                <w:rFonts w:eastAsia="Times New Roman" w:cs="Segoe UI"/>
                <w:snapToGrid w:val="0"/>
                <w:sz w:val="20"/>
                <w:szCs w:val="20"/>
                <w:lang w:bidi="en-US"/>
              </w:rPr>
              <w:t>Matthew Kuhn</w:t>
            </w:r>
          </w:p>
        </w:tc>
        <w:tc>
          <w:tcPr>
            <w:tcW w:w="2880" w:type="dxa"/>
          </w:tcPr>
          <w:p w14:paraId="6C7ADF13" w14:textId="3F63AA18" w:rsidR="00F6644B" w:rsidRPr="00F6644B" w:rsidRDefault="00564BF6" w:rsidP="00F6644B">
            <w:pPr>
              <w:pStyle w:val="Default"/>
              <w:rPr>
                <w:rFonts w:eastAsia="Times New Roman" w:cs="Segoe UI"/>
                <w:snapToGrid w:val="0"/>
                <w:sz w:val="20"/>
                <w:szCs w:val="20"/>
                <w:lang w:bidi="en-US"/>
              </w:rPr>
            </w:pPr>
            <w:r>
              <w:rPr>
                <w:rFonts w:eastAsia="Times New Roman" w:cs="Segoe UI"/>
                <w:snapToGrid w:val="0"/>
                <w:sz w:val="20"/>
                <w:szCs w:val="20"/>
                <w:lang w:bidi="en-US"/>
              </w:rPr>
              <w:t>Supervisor</w:t>
            </w:r>
          </w:p>
        </w:tc>
        <w:tc>
          <w:tcPr>
            <w:tcW w:w="2070" w:type="dxa"/>
          </w:tcPr>
          <w:p w14:paraId="40CCC494" w14:textId="4CD605E1" w:rsidR="00F6644B" w:rsidRPr="00F6644B" w:rsidRDefault="00783E76" w:rsidP="00F6644B">
            <w:pPr>
              <w:pStyle w:val="Default"/>
              <w:rPr>
                <w:rFonts w:eastAsia="Times New Roman" w:cs="Segoe UI"/>
                <w:snapToGrid w:val="0"/>
                <w:sz w:val="20"/>
                <w:szCs w:val="20"/>
                <w:lang w:bidi="en-US"/>
              </w:rPr>
            </w:pPr>
            <w:r>
              <w:rPr>
                <w:rFonts w:eastAsia="Times New Roman" w:cs="Segoe UI"/>
                <w:snapToGrid w:val="0"/>
                <w:sz w:val="20"/>
                <w:szCs w:val="20"/>
                <w:lang w:bidi="en-US"/>
              </w:rPr>
              <w:t xml:space="preserve">Chickasaw County </w:t>
            </w:r>
          </w:p>
        </w:tc>
        <w:tc>
          <w:tcPr>
            <w:tcW w:w="3150" w:type="dxa"/>
          </w:tcPr>
          <w:p w14:paraId="0A9E322B" w14:textId="7E50A9FB" w:rsidR="00F6644B" w:rsidRPr="00F6644B" w:rsidRDefault="00F6644B" w:rsidP="00F6644B">
            <w:pPr>
              <w:pStyle w:val="Default"/>
              <w:rPr>
                <w:rFonts w:eastAsia="Times New Roman" w:cs="Segoe UI"/>
                <w:snapToGrid w:val="0"/>
                <w:sz w:val="20"/>
                <w:szCs w:val="20"/>
                <w:lang w:bidi="en-US"/>
              </w:rPr>
            </w:pPr>
            <w:r w:rsidRPr="00F6644B">
              <w:rPr>
                <w:rFonts w:eastAsia="Times New Roman" w:cs="Segoe UI"/>
                <w:snapToGrid w:val="0"/>
                <w:sz w:val="20"/>
                <w:szCs w:val="20"/>
                <w:lang w:bidi="en-US"/>
              </w:rPr>
              <w:t xml:space="preserve">Policy Board </w:t>
            </w:r>
            <w:r w:rsidR="001570B7">
              <w:rPr>
                <w:rFonts w:eastAsia="Times New Roman" w:cs="Segoe UI"/>
                <w:snapToGrid w:val="0"/>
                <w:sz w:val="20"/>
                <w:szCs w:val="20"/>
                <w:lang w:bidi="en-US"/>
              </w:rPr>
              <w:t>Member</w:t>
            </w:r>
          </w:p>
        </w:tc>
      </w:tr>
      <w:tr w:rsidR="00F6644B" w:rsidRPr="00F6644B" w14:paraId="305746F1" w14:textId="77777777" w:rsidTr="004835D6">
        <w:tc>
          <w:tcPr>
            <w:tcW w:w="1795" w:type="dxa"/>
          </w:tcPr>
          <w:p w14:paraId="370FAA5A" w14:textId="4A14499D" w:rsidR="00F6644B" w:rsidRPr="00F6644B" w:rsidRDefault="00F6644B" w:rsidP="00F6644B">
            <w:pPr>
              <w:pStyle w:val="Default"/>
              <w:rPr>
                <w:rFonts w:eastAsia="Times New Roman" w:cs="Segoe UI"/>
                <w:snapToGrid w:val="0"/>
                <w:sz w:val="20"/>
                <w:szCs w:val="20"/>
                <w:lang w:bidi="en-US"/>
              </w:rPr>
            </w:pPr>
            <w:r>
              <w:rPr>
                <w:rFonts w:eastAsia="Times New Roman" w:cs="Segoe UI"/>
                <w:snapToGrid w:val="0"/>
                <w:sz w:val="20"/>
                <w:szCs w:val="20"/>
                <w:lang w:bidi="en-US"/>
              </w:rPr>
              <w:t>Mark Schildroth</w:t>
            </w:r>
          </w:p>
        </w:tc>
        <w:tc>
          <w:tcPr>
            <w:tcW w:w="2880" w:type="dxa"/>
          </w:tcPr>
          <w:p w14:paraId="6F070427" w14:textId="37D73CA0" w:rsidR="00F6644B" w:rsidRPr="00F6644B" w:rsidRDefault="00564BF6" w:rsidP="00F6644B">
            <w:pPr>
              <w:pStyle w:val="Default"/>
              <w:rPr>
                <w:rFonts w:eastAsia="Times New Roman" w:cs="Segoe UI"/>
                <w:snapToGrid w:val="0"/>
                <w:sz w:val="20"/>
                <w:szCs w:val="20"/>
                <w:lang w:bidi="en-US"/>
              </w:rPr>
            </w:pPr>
            <w:r>
              <w:rPr>
                <w:rFonts w:eastAsia="Times New Roman" w:cs="Segoe UI"/>
                <w:snapToGrid w:val="0"/>
                <w:sz w:val="20"/>
                <w:szCs w:val="20"/>
                <w:lang w:bidi="en-US"/>
              </w:rPr>
              <w:t>Supervisor</w:t>
            </w:r>
          </w:p>
        </w:tc>
        <w:tc>
          <w:tcPr>
            <w:tcW w:w="2070" w:type="dxa"/>
          </w:tcPr>
          <w:p w14:paraId="7B37349D" w14:textId="545FDE21" w:rsidR="00F6644B" w:rsidRPr="00F6644B" w:rsidRDefault="009D0E51" w:rsidP="00F6644B">
            <w:pPr>
              <w:pStyle w:val="Default"/>
              <w:rPr>
                <w:rFonts w:eastAsia="Times New Roman" w:cs="Segoe UI"/>
                <w:snapToGrid w:val="0"/>
                <w:sz w:val="20"/>
                <w:szCs w:val="20"/>
                <w:lang w:bidi="en-US"/>
              </w:rPr>
            </w:pPr>
            <w:r>
              <w:rPr>
                <w:rFonts w:eastAsia="Times New Roman" w:cs="Segoe UI"/>
                <w:snapToGrid w:val="0"/>
                <w:sz w:val="20"/>
                <w:szCs w:val="20"/>
                <w:lang w:bidi="en-US"/>
              </w:rPr>
              <w:t>Grundy County</w:t>
            </w:r>
          </w:p>
        </w:tc>
        <w:tc>
          <w:tcPr>
            <w:tcW w:w="3150" w:type="dxa"/>
          </w:tcPr>
          <w:p w14:paraId="0FEA7355" w14:textId="1922A2C5" w:rsidR="00F6644B" w:rsidRPr="00F6644B" w:rsidRDefault="00F6644B" w:rsidP="00F6644B">
            <w:pPr>
              <w:pStyle w:val="Default"/>
              <w:rPr>
                <w:rFonts w:eastAsia="Times New Roman" w:cs="Segoe UI"/>
                <w:snapToGrid w:val="0"/>
                <w:sz w:val="20"/>
                <w:szCs w:val="20"/>
                <w:lang w:bidi="en-US"/>
              </w:rPr>
            </w:pPr>
            <w:r w:rsidRPr="00F6644B">
              <w:rPr>
                <w:rFonts w:eastAsia="Times New Roman" w:cs="Segoe UI"/>
                <w:snapToGrid w:val="0"/>
                <w:sz w:val="20"/>
                <w:szCs w:val="20"/>
                <w:lang w:bidi="en-US"/>
              </w:rPr>
              <w:t>Policy Board Member</w:t>
            </w:r>
            <w:r w:rsidR="004835D6">
              <w:rPr>
                <w:rFonts w:eastAsia="Times New Roman" w:cs="Segoe UI"/>
                <w:snapToGrid w:val="0"/>
                <w:sz w:val="20"/>
                <w:szCs w:val="20"/>
                <w:lang w:bidi="en-US"/>
              </w:rPr>
              <w:t xml:space="preserve"> (Temp. Chair)</w:t>
            </w:r>
          </w:p>
        </w:tc>
      </w:tr>
      <w:tr w:rsidR="00B46AC7" w:rsidRPr="00F6644B" w14:paraId="52FEBB17" w14:textId="77777777" w:rsidTr="004835D6">
        <w:tc>
          <w:tcPr>
            <w:tcW w:w="1795" w:type="dxa"/>
          </w:tcPr>
          <w:p w14:paraId="60087BF0" w14:textId="35D64B9C" w:rsidR="00B46AC7" w:rsidRDefault="00B46AC7" w:rsidP="00B46AC7">
            <w:pPr>
              <w:pStyle w:val="Default"/>
              <w:rPr>
                <w:rFonts w:eastAsia="Times New Roman" w:cs="Segoe UI"/>
                <w:snapToGrid w:val="0"/>
                <w:sz w:val="20"/>
                <w:szCs w:val="20"/>
                <w:lang w:bidi="en-US"/>
              </w:rPr>
            </w:pPr>
            <w:r>
              <w:rPr>
                <w:rFonts w:eastAsia="Times New Roman" w:cs="Segoe UI"/>
                <w:snapToGrid w:val="0"/>
                <w:sz w:val="20"/>
                <w:szCs w:val="20"/>
                <w:lang w:bidi="en-US"/>
              </w:rPr>
              <w:t>Joel Wikner</w:t>
            </w:r>
          </w:p>
        </w:tc>
        <w:tc>
          <w:tcPr>
            <w:tcW w:w="2880" w:type="dxa"/>
          </w:tcPr>
          <w:p w14:paraId="4087947B" w14:textId="791F5E29" w:rsidR="00B46AC7" w:rsidRDefault="00B46AC7" w:rsidP="00B46AC7">
            <w:pPr>
              <w:pStyle w:val="Default"/>
              <w:rPr>
                <w:rFonts w:eastAsia="Times New Roman" w:cs="Segoe UI"/>
                <w:snapToGrid w:val="0"/>
                <w:sz w:val="20"/>
                <w:szCs w:val="20"/>
                <w:lang w:bidi="en-US"/>
              </w:rPr>
            </w:pPr>
            <w:r>
              <w:rPr>
                <w:rFonts w:eastAsia="Times New Roman" w:cs="Segoe UI"/>
                <w:snapToGrid w:val="0"/>
                <w:sz w:val="20"/>
                <w:szCs w:val="20"/>
                <w:lang w:bidi="en-US"/>
              </w:rPr>
              <w:t>Councilmember</w:t>
            </w:r>
          </w:p>
        </w:tc>
        <w:tc>
          <w:tcPr>
            <w:tcW w:w="2070" w:type="dxa"/>
          </w:tcPr>
          <w:p w14:paraId="2C581AE9" w14:textId="436C3777" w:rsidR="00B46AC7" w:rsidRDefault="00B46AC7" w:rsidP="00B46AC7">
            <w:pPr>
              <w:pStyle w:val="Default"/>
              <w:rPr>
                <w:rFonts w:eastAsia="Times New Roman" w:cs="Segoe UI"/>
                <w:snapToGrid w:val="0"/>
                <w:sz w:val="20"/>
                <w:szCs w:val="20"/>
                <w:lang w:bidi="en-US"/>
              </w:rPr>
            </w:pPr>
            <w:r>
              <w:rPr>
                <w:rFonts w:eastAsia="Times New Roman" w:cs="Segoe UI"/>
                <w:snapToGrid w:val="0"/>
                <w:sz w:val="20"/>
                <w:szCs w:val="20"/>
                <w:lang w:bidi="en-US"/>
              </w:rPr>
              <w:t>City of Denver</w:t>
            </w:r>
          </w:p>
        </w:tc>
        <w:tc>
          <w:tcPr>
            <w:tcW w:w="3150" w:type="dxa"/>
          </w:tcPr>
          <w:p w14:paraId="4B0D2985" w14:textId="2998B1B7" w:rsidR="00B46AC7" w:rsidRPr="00F6644B" w:rsidRDefault="00B46AC7" w:rsidP="00B46AC7">
            <w:pPr>
              <w:pStyle w:val="Default"/>
              <w:rPr>
                <w:rFonts w:eastAsia="Times New Roman" w:cs="Segoe UI"/>
                <w:snapToGrid w:val="0"/>
                <w:sz w:val="20"/>
                <w:szCs w:val="20"/>
                <w:lang w:bidi="en-US"/>
              </w:rPr>
            </w:pPr>
            <w:r w:rsidRPr="00F6644B">
              <w:rPr>
                <w:rFonts w:eastAsia="Times New Roman" w:cs="Segoe UI"/>
                <w:snapToGrid w:val="0"/>
                <w:sz w:val="20"/>
                <w:szCs w:val="20"/>
                <w:lang w:bidi="en-US"/>
              </w:rPr>
              <w:t>Policy Board Member</w:t>
            </w:r>
          </w:p>
        </w:tc>
      </w:tr>
      <w:tr w:rsidR="00B46AC7" w:rsidRPr="00F6644B" w14:paraId="38B164DE" w14:textId="77777777" w:rsidTr="004835D6">
        <w:tc>
          <w:tcPr>
            <w:tcW w:w="1795" w:type="dxa"/>
          </w:tcPr>
          <w:p w14:paraId="1F4954D5" w14:textId="353877F3" w:rsidR="00B46AC7" w:rsidRPr="00F6644B" w:rsidRDefault="00B46AC7" w:rsidP="00B46AC7">
            <w:pPr>
              <w:pStyle w:val="Default"/>
              <w:rPr>
                <w:rFonts w:eastAsia="Times New Roman" w:cs="Segoe UI"/>
                <w:snapToGrid w:val="0"/>
                <w:sz w:val="20"/>
                <w:szCs w:val="20"/>
                <w:lang w:bidi="en-US"/>
              </w:rPr>
            </w:pPr>
            <w:r>
              <w:rPr>
                <w:rFonts w:eastAsia="Times New Roman" w:cs="Segoe UI"/>
                <w:snapToGrid w:val="0"/>
                <w:sz w:val="20"/>
                <w:szCs w:val="20"/>
                <w:lang w:bidi="en-US"/>
              </w:rPr>
              <w:t xml:space="preserve">Brad Bleichner </w:t>
            </w:r>
          </w:p>
        </w:tc>
        <w:tc>
          <w:tcPr>
            <w:tcW w:w="2880" w:type="dxa"/>
          </w:tcPr>
          <w:p w14:paraId="5B483B94" w14:textId="77777777" w:rsidR="00B46AC7" w:rsidRPr="00F6644B" w:rsidRDefault="00B46AC7" w:rsidP="00B46AC7">
            <w:pPr>
              <w:pStyle w:val="Default"/>
              <w:rPr>
                <w:rFonts w:eastAsia="Times New Roman" w:cs="Segoe UI"/>
                <w:snapToGrid w:val="0"/>
                <w:sz w:val="20"/>
                <w:szCs w:val="20"/>
                <w:lang w:bidi="en-US"/>
              </w:rPr>
            </w:pPr>
            <w:r w:rsidRPr="00F6644B">
              <w:rPr>
                <w:rFonts w:eastAsia="Times New Roman" w:cs="Segoe UI"/>
                <w:snapToGrid w:val="0"/>
                <w:sz w:val="20"/>
                <w:szCs w:val="20"/>
                <w:lang w:bidi="en-US"/>
              </w:rPr>
              <w:t>Mayor</w:t>
            </w:r>
          </w:p>
        </w:tc>
        <w:tc>
          <w:tcPr>
            <w:tcW w:w="2070" w:type="dxa"/>
          </w:tcPr>
          <w:p w14:paraId="7D22928D" w14:textId="137AAFBA" w:rsidR="00B46AC7" w:rsidRPr="00F6644B" w:rsidRDefault="00B46AC7" w:rsidP="00B46AC7">
            <w:pPr>
              <w:pStyle w:val="Default"/>
              <w:rPr>
                <w:rFonts w:eastAsia="Times New Roman" w:cs="Segoe UI"/>
                <w:snapToGrid w:val="0"/>
                <w:sz w:val="20"/>
                <w:szCs w:val="20"/>
                <w:lang w:bidi="en-US"/>
              </w:rPr>
            </w:pPr>
            <w:r>
              <w:rPr>
                <w:rFonts w:eastAsia="Times New Roman" w:cs="Segoe UI"/>
                <w:snapToGrid w:val="0"/>
                <w:sz w:val="20"/>
                <w:szCs w:val="20"/>
                <w:lang w:bidi="en-US"/>
              </w:rPr>
              <w:t>City of Independence</w:t>
            </w:r>
          </w:p>
        </w:tc>
        <w:tc>
          <w:tcPr>
            <w:tcW w:w="3150" w:type="dxa"/>
          </w:tcPr>
          <w:p w14:paraId="325D19BE" w14:textId="77777777" w:rsidR="00B46AC7" w:rsidRPr="00F6644B" w:rsidRDefault="00B46AC7" w:rsidP="00B46AC7">
            <w:pPr>
              <w:pStyle w:val="Default"/>
              <w:rPr>
                <w:rFonts w:eastAsia="Times New Roman" w:cs="Segoe UI"/>
                <w:snapToGrid w:val="0"/>
                <w:sz w:val="20"/>
                <w:szCs w:val="20"/>
                <w:lang w:bidi="en-US"/>
              </w:rPr>
            </w:pPr>
            <w:r w:rsidRPr="00F6644B">
              <w:rPr>
                <w:rFonts w:eastAsia="Times New Roman" w:cs="Segoe UI"/>
                <w:snapToGrid w:val="0"/>
                <w:sz w:val="20"/>
                <w:szCs w:val="20"/>
                <w:lang w:bidi="en-US"/>
              </w:rPr>
              <w:t>Policy Board Member</w:t>
            </w:r>
          </w:p>
        </w:tc>
      </w:tr>
      <w:tr w:rsidR="00B46AC7" w:rsidRPr="00F6644B" w14:paraId="772C7E24" w14:textId="77777777" w:rsidTr="004835D6">
        <w:tc>
          <w:tcPr>
            <w:tcW w:w="1795" w:type="dxa"/>
          </w:tcPr>
          <w:p w14:paraId="38EFB302" w14:textId="3F3FDA53" w:rsidR="00B46AC7" w:rsidRDefault="00B46AC7" w:rsidP="00B46AC7">
            <w:pPr>
              <w:pStyle w:val="Default"/>
              <w:rPr>
                <w:rFonts w:eastAsia="Times New Roman" w:cs="Segoe UI"/>
                <w:snapToGrid w:val="0"/>
                <w:sz w:val="20"/>
                <w:szCs w:val="20"/>
                <w:lang w:bidi="en-US"/>
              </w:rPr>
            </w:pPr>
            <w:r>
              <w:rPr>
                <w:rFonts w:eastAsia="Times New Roman" w:cs="Segoe UI"/>
                <w:snapToGrid w:val="0"/>
                <w:sz w:val="20"/>
                <w:szCs w:val="20"/>
                <w:lang w:bidi="en-US"/>
              </w:rPr>
              <w:t>Mike Cherry</w:t>
            </w:r>
          </w:p>
        </w:tc>
        <w:tc>
          <w:tcPr>
            <w:tcW w:w="2880" w:type="dxa"/>
          </w:tcPr>
          <w:p w14:paraId="5EB335F5" w14:textId="0FA77750" w:rsidR="00B46AC7" w:rsidRPr="00F6644B" w:rsidRDefault="00B46AC7" w:rsidP="00B46AC7">
            <w:pPr>
              <w:pStyle w:val="Default"/>
              <w:rPr>
                <w:rFonts w:eastAsia="Times New Roman" w:cs="Segoe UI"/>
                <w:snapToGrid w:val="0"/>
                <w:sz w:val="20"/>
                <w:szCs w:val="20"/>
                <w:lang w:bidi="en-US"/>
              </w:rPr>
            </w:pPr>
            <w:r>
              <w:rPr>
                <w:rFonts w:eastAsia="Times New Roman" w:cs="Segoe UI"/>
                <w:snapToGrid w:val="0"/>
                <w:sz w:val="20"/>
                <w:szCs w:val="20"/>
                <w:lang w:bidi="en-US"/>
              </w:rPr>
              <w:t xml:space="preserve">City </w:t>
            </w:r>
            <w:r w:rsidRPr="00F6644B">
              <w:rPr>
                <w:rFonts w:eastAsia="Times New Roman" w:cs="Segoe UI"/>
                <w:snapToGrid w:val="0"/>
                <w:sz w:val="20"/>
                <w:szCs w:val="20"/>
                <w:lang w:bidi="en-US"/>
              </w:rPr>
              <w:t>Engineer</w:t>
            </w:r>
          </w:p>
        </w:tc>
        <w:tc>
          <w:tcPr>
            <w:tcW w:w="2070" w:type="dxa"/>
          </w:tcPr>
          <w:p w14:paraId="1C29D6DE" w14:textId="2698E911" w:rsidR="00B46AC7" w:rsidRDefault="00B46AC7" w:rsidP="00B46AC7">
            <w:pPr>
              <w:pStyle w:val="Default"/>
              <w:rPr>
                <w:rFonts w:eastAsia="Times New Roman" w:cs="Segoe UI"/>
                <w:snapToGrid w:val="0"/>
                <w:sz w:val="20"/>
                <w:szCs w:val="20"/>
                <w:lang w:bidi="en-US"/>
              </w:rPr>
            </w:pPr>
            <w:r>
              <w:rPr>
                <w:rFonts w:eastAsia="Times New Roman" w:cs="Segoe UI"/>
                <w:snapToGrid w:val="0"/>
                <w:sz w:val="20"/>
                <w:szCs w:val="20"/>
                <w:lang w:bidi="en-US"/>
              </w:rPr>
              <w:t>City of Waverly</w:t>
            </w:r>
          </w:p>
        </w:tc>
        <w:tc>
          <w:tcPr>
            <w:tcW w:w="3150" w:type="dxa"/>
          </w:tcPr>
          <w:p w14:paraId="0C24B47B" w14:textId="53320312" w:rsidR="00B46AC7" w:rsidRPr="00F6644B" w:rsidRDefault="00B46AC7" w:rsidP="00B46AC7">
            <w:pPr>
              <w:pStyle w:val="Default"/>
              <w:rPr>
                <w:rFonts w:eastAsia="Times New Roman" w:cs="Segoe UI"/>
                <w:snapToGrid w:val="0"/>
                <w:sz w:val="20"/>
                <w:szCs w:val="20"/>
                <w:lang w:bidi="en-US"/>
              </w:rPr>
            </w:pPr>
            <w:r>
              <w:rPr>
                <w:rFonts w:eastAsia="Times New Roman" w:cs="Segoe UI"/>
                <w:snapToGrid w:val="0"/>
                <w:sz w:val="20"/>
                <w:szCs w:val="20"/>
                <w:lang w:bidi="en-US"/>
              </w:rPr>
              <w:t>Policy Board Member</w:t>
            </w:r>
          </w:p>
        </w:tc>
      </w:tr>
      <w:tr w:rsidR="0015226E" w:rsidRPr="00F6644B" w14:paraId="716A9F30" w14:textId="77777777" w:rsidTr="004835D6">
        <w:tc>
          <w:tcPr>
            <w:tcW w:w="1795" w:type="dxa"/>
          </w:tcPr>
          <w:p w14:paraId="69578CA5" w14:textId="047CE507" w:rsidR="0015226E" w:rsidRDefault="0015226E" w:rsidP="00B46AC7">
            <w:pPr>
              <w:pStyle w:val="Default"/>
              <w:rPr>
                <w:rFonts w:eastAsia="Times New Roman" w:cs="Segoe UI"/>
                <w:snapToGrid w:val="0"/>
                <w:sz w:val="20"/>
                <w:szCs w:val="20"/>
                <w:lang w:bidi="en-US"/>
              </w:rPr>
            </w:pPr>
            <w:r>
              <w:rPr>
                <w:rFonts w:eastAsia="Times New Roman" w:cs="Segoe UI"/>
                <w:snapToGrid w:val="0"/>
                <w:sz w:val="20"/>
                <w:szCs w:val="20"/>
                <w:lang w:bidi="en-US"/>
              </w:rPr>
              <w:t>Cathy Nicholas</w:t>
            </w:r>
          </w:p>
        </w:tc>
        <w:tc>
          <w:tcPr>
            <w:tcW w:w="2880" w:type="dxa"/>
          </w:tcPr>
          <w:p w14:paraId="5EBB776C" w14:textId="5736BCE0" w:rsidR="0015226E" w:rsidRDefault="0015226E" w:rsidP="00B46AC7">
            <w:pPr>
              <w:pStyle w:val="Default"/>
              <w:rPr>
                <w:rFonts w:eastAsia="Times New Roman" w:cs="Segoe UI"/>
                <w:snapToGrid w:val="0"/>
                <w:sz w:val="20"/>
                <w:szCs w:val="20"/>
                <w:lang w:bidi="en-US"/>
              </w:rPr>
            </w:pPr>
            <w:r>
              <w:rPr>
                <w:rFonts w:eastAsia="Times New Roman" w:cs="Segoe UI"/>
                <w:snapToGrid w:val="0"/>
                <w:sz w:val="20"/>
                <w:szCs w:val="20"/>
                <w:lang w:bidi="en-US"/>
              </w:rPr>
              <w:t>County Engineer</w:t>
            </w:r>
          </w:p>
        </w:tc>
        <w:tc>
          <w:tcPr>
            <w:tcW w:w="2070" w:type="dxa"/>
          </w:tcPr>
          <w:p w14:paraId="58E15023" w14:textId="6B27B94E" w:rsidR="0015226E" w:rsidRDefault="0015226E" w:rsidP="00B46AC7">
            <w:pPr>
              <w:pStyle w:val="Default"/>
              <w:rPr>
                <w:rFonts w:eastAsia="Times New Roman" w:cs="Segoe UI"/>
                <w:snapToGrid w:val="0"/>
                <w:sz w:val="20"/>
                <w:szCs w:val="20"/>
                <w:lang w:bidi="en-US"/>
              </w:rPr>
            </w:pPr>
            <w:r>
              <w:rPr>
                <w:rFonts w:eastAsia="Times New Roman" w:cs="Segoe UI"/>
                <w:snapToGrid w:val="0"/>
                <w:sz w:val="20"/>
                <w:szCs w:val="20"/>
                <w:lang w:bidi="en-US"/>
              </w:rPr>
              <w:t>Black Hawk County</w:t>
            </w:r>
          </w:p>
        </w:tc>
        <w:tc>
          <w:tcPr>
            <w:tcW w:w="3150" w:type="dxa"/>
          </w:tcPr>
          <w:p w14:paraId="56CC29C0" w14:textId="2B728AF2" w:rsidR="0015226E" w:rsidRDefault="0015226E" w:rsidP="00B46AC7">
            <w:pPr>
              <w:pStyle w:val="Default"/>
              <w:rPr>
                <w:rFonts w:eastAsia="Times New Roman" w:cs="Segoe UI"/>
                <w:snapToGrid w:val="0"/>
                <w:sz w:val="20"/>
                <w:szCs w:val="20"/>
                <w:lang w:bidi="en-US"/>
              </w:rPr>
            </w:pPr>
            <w:r>
              <w:rPr>
                <w:rFonts w:eastAsia="Times New Roman" w:cs="Segoe UI"/>
                <w:snapToGrid w:val="0"/>
                <w:sz w:val="20"/>
                <w:szCs w:val="20"/>
                <w:lang w:bidi="en-US"/>
              </w:rPr>
              <w:t>TTC</w:t>
            </w:r>
            <w:r w:rsidR="004835D6">
              <w:rPr>
                <w:rFonts w:eastAsia="Times New Roman" w:cs="Segoe UI"/>
                <w:snapToGrid w:val="0"/>
                <w:sz w:val="20"/>
                <w:szCs w:val="20"/>
                <w:lang w:bidi="en-US"/>
              </w:rPr>
              <w:t xml:space="preserve"> Member</w:t>
            </w:r>
          </w:p>
        </w:tc>
      </w:tr>
      <w:tr w:rsidR="00B46AC7" w:rsidRPr="00F6644B" w14:paraId="51960624" w14:textId="77777777" w:rsidTr="004835D6">
        <w:tc>
          <w:tcPr>
            <w:tcW w:w="1795" w:type="dxa"/>
          </w:tcPr>
          <w:p w14:paraId="301F9685" w14:textId="6E72E77A" w:rsidR="00B46AC7" w:rsidRPr="00F6644B" w:rsidRDefault="00B46AC7" w:rsidP="00B46AC7">
            <w:pPr>
              <w:pStyle w:val="Default"/>
              <w:rPr>
                <w:rFonts w:eastAsia="Times New Roman" w:cs="Segoe UI"/>
                <w:snapToGrid w:val="0"/>
                <w:sz w:val="20"/>
                <w:szCs w:val="20"/>
                <w:lang w:bidi="en-US"/>
              </w:rPr>
            </w:pPr>
            <w:r>
              <w:rPr>
                <w:rFonts w:eastAsia="Times New Roman" w:cs="Segoe UI"/>
                <w:snapToGrid w:val="0"/>
                <w:sz w:val="20"/>
                <w:szCs w:val="20"/>
                <w:lang w:bidi="en-US"/>
              </w:rPr>
              <w:t>Landon Moore</w:t>
            </w:r>
          </w:p>
        </w:tc>
        <w:tc>
          <w:tcPr>
            <w:tcW w:w="2880" w:type="dxa"/>
          </w:tcPr>
          <w:p w14:paraId="46DE4A80" w14:textId="79FF0496" w:rsidR="00B46AC7" w:rsidRPr="00F6644B" w:rsidRDefault="00B46AC7" w:rsidP="00B46AC7">
            <w:pPr>
              <w:pStyle w:val="Default"/>
              <w:rPr>
                <w:rFonts w:eastAsia="Times New Roman" w:cs="Segoe UI"/>
                <w:snapToGrid w:val="0"/>
                <w:sz w:val="20"/>
                <w:szCs w:val="20"/>
                <w:lang w:bidi="en-US"/>
              </w:rPr>
            </w:pPr>
            <w:r>
              <w:rPr>
                <w:rFonts w:eastAsia="Times New Roman" w:cs="Segoe UI"/>
                <w:snapToGrid w:val="0"/>
                <w:sz w:val="20"/>
                <w:szCs w:val="20"/>
                <w:lang w:bidi="en-US"/>
              </w:rPr>
              <w:t>County</w:t>
            </w:r>
            <w:r w:rsidRPr="00F6644B">
              <w:rPr>
                <w:rFonts w:eastAsia="Times New Roman" w:cs="Segoe UI"/>
                <w:snapToGrid w:val="0"/>
                <w:sz w:val="20"/>
                <w:szCs w:val="20"/>
                <w:lang w:bidi="en-US"/>
              </w:rPr>
              <w:t xml:space="preserve"> Engineer</w:t>
            </w:r>
          </w:p>
        </w:tc>
        <w:tc>
          <w:tcPr>
            <w:tcW w:w="2070" w:type="dxa"/>
          </w:tcPr>
          <w:p w14:paraId="58DCF6B3" w14:textId="04437DD1" w:rsidR="00B46AC7" w:rsidRPr="00F6644B" w:rsidRDefault="00B46AC7" w:rsidP="00B46AC7">
            <w:pPr>
              <w:pStyle w:val="Default"/>
              <w:rPr>
                <w:rFonts w:eastAsia="Times New Roman" w:cs="Segoe UI"/>
                <w:snapToGrid w:val="0"/>
                <w:sz w:val="20"/>
                <w:szCs w:val="20"/>
                <w:lang w:bidi="en-US"/>
              </w:rPr>
            </w:pPr>
            <w:r>
              <w:rPr>
                <w:rFonts w:eastAsia="Times New Roman" w:cs="Segoe UI"/>
                <w:snapToGrid w:val="0"/>
                <w:sz w:val="20"/>
                <w:szCs w:val="20"/>
                <w:lang w:bidi="en-US"/>
              </w:rPr>
              <w:t>Bremer County</w:t>
            </w:r>
          </w:p>
        </w:tc>
        <w:tc>
          <w:tcPr>
            <w:tcW w:w="3150" w:type="dxa"/>
          </w:tcPr>
          <w:p w14:paraId="2FF127F1" w14:textId="4D4B5522" w:rsidR="00B46AC7" w:rsidRPr="00F6644B" w:rsidRDefault="00B46AC7" w:rsidP="00B46AC7">
            <w:pPr>
              <w:pStyle w:val="Default"/>
              <w:rPr>
                <w:rFonts w:eastAsia="Times New Roman" w:cs="Segoe UI"/>
                <w:snapToGrid w:val="0"/>
                <w:sz w:val="20"/>
                <w:szCs w:val="20"/>
                <w:lang w:bidi="en-US"/>
              </w:rPr>
            </w:pPr>
            <w:r>
              <w:rPr>
                <w:rFonts w:eastAsia="Times New Roman" w:cs="Segoe UI"/>
                <w:snapToGrid w:val="0"/>
                <w:sz w:val="20"/>
                <w:szCs w:val="20"/>
                <w:lang w:bidi="en-US"/>
              </w:rPr>
              <w:t xml:space="preserve">TTC Member </w:t>
            </w:r>
          </w:p>
        </w:tc>
      </w:tr>
      <w:tr w:rsidR="00B46AC7" w:rsidRPr="00F6644B" w14:paraId="4BFD93BA" w14:textId="77777777" w:rsidTr="004835D6">
        <w:tc>
          <w:tcPr>
            <w:tcW w:w="1795" w:type="dxa"/>
          </w:tcPr>
          <w:p w14:paraId="037678C3" w14:textId="3C79D8FB" w:rsidR="00B46AC7" w:rsidRPr="00F6644B" w:rsidRDefault="00B46AC7" w:rsidP="00B46AC7">
            <w:pPr>
              <w:pStyle w:val="Default"/>
              <w:rPr>
                <w:rFonts w:eastAsia="Times New Roman" w:cs="Segoe UI"/>
                <w:snapToGrid w:val="0"/>
                <w:sz w:val="20"/>
                <w:szCs w:val="20"/>
                <w:lang w:bidi="en-US"/>
              </w:rPr>
            </w:pPr>
            <w:r>
              <w:rPr>
                <w:rFonts w:eastAsia="Times New Roman" w:cs="Segoe UI"/>
                <w:snapToGrid w:val="0"/>
                <w:sz w:val="20"/>
                <w:szCs w:val="20"/>
                <w:lang w:bidi="en-US"/>
              </w:rPr>
              <w:t>Brian Keierleber</w:t>
            </w:r>
          </w:p>
        </w:tc>
        <w:tc>
          <w:tcPr>
            <w:tcW w:w="2880" w:type="dxa"/>
          </w:tcPr>
          <w:p w14:paraId="7303709B" w14:textId="4D7AB123" w:rsidR="00B46AC7" w:rsidRPr="00F6644B" w:rsidRDefault="00B46AC7" w:rsidP="00B46AC7">
            <w:pPr>
              <w:pStyle w:val="Default"/>
              <w:rPr>
                <w:rFonts w:eastAsia="Times New Roman" w:cs="Segoe UI"/>
                <w:snapToGrid w:val="0"/>
                <w:sz w:val="20"/>
                <w:szCs w:val="20"/>
                <w:lang w:bidi="en-US"/>
              </w:rPr>
            </w:pPr>
            <w:r>
              <w:rPr>
                <w:rFonts w:eastAsia="Times New Roman" w:cs="Segoe UI"/>
                <w:snapToGrid w:val="0"/>
                <w:sz w:val="20"/>
                <w:szCs w:val="20"/>
                <w:lang w:bidi="en-US"/>
              </w:rPr>
              <w:t>County</w:t>
            </w:r>
            <w:r w:rsidRPr="00F6644B">
              <w:rPr>
                <w:rFonts w:eastAsia="Times New Roman" w:cs="Segoe UI"/>
                <w:snapToGrid w:val="0"/>
                <w:sz w:val="20"/>
                <w:szCs w:val="20"/>
                <w:lang w:bidi="en-US"/>
              </w:rPr>
              <w:t xml:space="preserve"> Engineer</w:t>
            </w:r>
          </w:p>
        </w:tc>
        <w:tc>
          <w:tcPr>
            <w:tcW w:w="2070" w:type="dxa"/>
          </w:tcPr>
          <w:p w14:paraId="6603EB1C" w14:textId="2FB1B1BA" w:rsidR="00B46AC7" w:rsidRPr="00F6644B" w:rsidRDefault="00B46AC7" w:rsidP="00B46AC7">
            <w:pPr>
              <w:pStyle w:val="Default"/>
              <w:rPr>
                <w:rFonts w:eastAsia="Times New Roman" w:cs="Segoe UI"/>
                <w:snapToGrid w:val="0"/>
                <w:sz w:val="20"/>
                <w:szCs w:val="20"/>
                <w:lang w:bidi="en-US"/>
              </w:rPr>
            </w:pPr>
            <w:r>
              <w:rPr>
                <w:rFonts w:eastAsia="Times New Roman" w:cs="Segoe UI"/>
                <w:snapToGrid w:val="0"/>
                <w:sz w:val="20"/>
                <w:szCs w:val="20"/>
                <w:lang w:bidi="en-US"/>
              </w:rPr>
              <w:t>Buchanan County</w:t>
            </w:r>
          </w:p>
        </w:tc>
        <w:tc>
          <w:tcPr>
            <w:tcW w:w="3150" w:type="dxa"/>
          </w:tcPr>
          <w:p w14:paraId="3F5F744D" w14:textId="35F7789F" w:rsidR="00B46AC7" w:rsidRPr="00F6644B" w:rsidRDefault="00B46AC7" w:rsidP="00B46AC7">
            <w:pPr>
              <w:pStyle w:val="Default"/>
              <w:rPr>
                <w:rFonts w:eastAsia="Times New Roman" w:cs="Segoe UI"/>
                <w:snapToGrid w:val="0"/>
                <w:sz w:val="20"/>
                <w:szCs w:val="20"/>
                <w:lang w:bidi="en-US"/>
              </w:rPr>
            </w:pPr>
            <w:r>
              <w:rPr>
                <w:rFonts w:eastAsia="Times New Roman" w:cs="Segoe UI"/>
                <w:snapToGrid w:val="0"/>
                <w:sz w:val="20"/>
                <w:szCs w:val="20"/>
                <w:lang w:bidi="en-US"/>
              </w:rPr>
              <w:t>TTC Member</w:t>
            </w:r>
          </w:p>
        </w:tc>
      </w:tr>
      <w:tr w:rsidR="00B46AC7" w:rsidRPr="00F6644B" w14:paraId="7DB2FEB0" w14:textId="77777777" w:rsidTr="004835D6">
        <w:tc>
          <w:tcPr>
            <w:tcW w:w="1795" w:type="dxa"/>
          </w:tcPr>
          <w:p w14:paraId="5A1913AC" w14:textId="7E819B84" w:rsidR="00B46AC7" w:rsidRPr="00F6644B" w:rsidRDefault="00B46AC7" w:rsidP="00B46AC7">
            <w:pPr>
              <w:pStyle w:val="Default"/>
              <w:rPr>
                <w:rFonts w:eastAsia="Times New Roman" w:cs="Segoe UI"/>
                <w:snapToGrid w:val="0"/>
                <w:sz w:val="20"/>
                <w:szCs w:val="20"/>
                <w:lang w:bidi="en-US"/>
              </w:rPr>
            </w:pPr>
            <w:r>
              <w:rPr>
                <w:rFonts w:eastAsia="Times New Roman" w:cs="Segoe UI"/>
                <w:snapToGrid w:val="0"/>
                <w:sz w:val="20"/>
                <w:szCs w:val="20"/>
                <w:lang w:bidi="en-US"/>
              </w:rPr>
              <w:t xml:space="preserve">John Riherd </w:t>
            </w:r>
          </w:p>
        </w:tc>
        <w:tc>
          <w:tcPr>
            <w:tcW w:w="2880" w:type="dxa"/>
          </w:tcPr>
          <w:p w14:paraId="0F1483CE" w14:textId="2462D154" w:rsidR="00B46AC7" w:rsidRPr="00F6644B" w:rsidRDefault="00B46AC7" w:rsidP="00B46AC7">
            <w:pPr>
              <w:pStyle w:val="Default"/>
              <w:rPr>
                <w:rFonts w:eastAsia="Times New Roman" w:cs="Segoe UI"/>
                <w:snapToGrid w:val="0"/>
                <w:sz w:val="20"/>
                <w:szCs w:val="20"/>
                <w:lang w:bidi="en-US"/>
              </w:rPr>
            </w:pPr>
            <w:r>
              <w:rPr>
                <w:rFonts w:eastAsia="Times New Roman" w:cs="Segoe UI"/>
                <w:snapToGrid w:val="0"/>
                <w:sz w:val="20"/>
                <w:szCs w:val="20"/>
                <w:lang w:bidi="en-US"/>
              </w:rPr>
              <w:t>County</w:t>
            </w:r>
            <w:r w:rsidRPr="00F6644B">
              <w:rPr>
                <w:rFonts w:eastAsia="Times New Roman" w:cs="Segoe UI"/>
                <w:snapToGrid w:val="0"/>
                <w:sz w:val="20"/>
                <w:szCs w:val="20"/>
                <w:lang w:bidi="en-US"/>
              </w:rPr>
              <w:t xml:space="preserve"> Engineer</w:t>
            </w:r>
          </w:p>
        </w:tc>
        <w:tc>
          <w:tcPr>
            <w:tcW w:w="2070" w:type="dxa"/>
          </w:tcPr>
          <w:p w14:paraId="211132E8" w14:textId="3E23789E" w:rsidR="00B46AC7" w:rsidRPr="00F6644B" w:rsidRDefault="00B46AC7" w:rsidP="00B46AC7">
            <w:pPr>
              <w:pStyle w:val="Default"/>
              <w:rPr>
                <w:rFonts w:eastAsia="Times New Roman" w:cs="Segoe UI"/>
                <w:snapToGrid w:val="0"/>
                <w:sz w:val="20"/>
                <w:szCs w:val="20"/>
                <w:lang w:bidi="en-US"/>
              </w:rPr>
            </w:pPr>
            <w:r>
              <w:rPr>
                <w:rFonts w:eastAsia="Times New Roman" w:cs="Segoe UI"/>
                <w:snapToGrid w:val="0"/>
                <w:sz w:val="20"/>
                <w:szCs w:val="20"/>
                <w:lang w:bidi="en-US"/>
              </w:rPr>
              <w:t>Butler County</w:t>
            </w:r>
          </w:p>
        </w:tc>
        <w:tc>
          <w:tcPr>
            <w:tcW w:w="3150" w:type="dxa"/>
          </w:tcPr>
          <w:p w14:paraId="2BDAA32F" w14:textId="77777777" w:rsidR="00B46AC7" w:rsidRPr="00F6644B" w:rsidRDefault="00B46AC7" w:rsidP="00B46AC7">
            <w:pPr>
              <w:pStyle w:val="Default"/>
              <w:rPr>
                <w:rFonts w:eastAsia="Times New Roman" w:cs="Segoe UI"/>
                <w:snapToGrid w:val="0"/>
                <w:sz w:val="20"/>
                <w:szCs w:val="20"/>
                <w:lang w:bidi="en-US"/>
              </w:rPr>
            </w:pPr>
            <w:r w:rsidRPr="00F6644B">
              <w:rPr>
                <w:rFonts w:eastAsia="Times New Roman" w:cs="Segoe UI"/>
                <w:snapToGrid w:val="0"/>
                <w:sz w:val="20"/>
                <w:szCs w:val="20"/>
                <w:lang w:bidi="en-US"/>
              </w:rPr>
              <w:t>TTC Member</w:t>
            </w:r>
          </w:p>
        </w:tc>
      </w:tr>
      <w:tr w:rsidR="00B46AC7" w:rsidRPr="00F6644B" w14:paraId="5BEEB720" w14:textId="77777777" w:rsidTr="004835D6">
        <w:tc>
          <w:tcPr>
            <w:tcW w:w="1795" w:type="dxa"/>
          </w:tcPr>
          <w:p w14:paraId="56E1A41E" w14:textId="17B63A5D" w:rsidR="00B46AC7" w:rsidRPr="00F6644B" w:rsidRDefault="00B46AC7" w:rsidP="00B46AC7">
            <w:pPr>
              <w:pStyle w:val="Default"/>
              <w:rPr>
                <w:rFonts w:eastAsia="Times New Roman" w:cs="Segoe UI"/>
                <w:snapToGrid w:val="0"/>
                <w:sz w:val="20"/>
                <w:szCs w:val="20"/>
                <w:lang w:bidi="en-US"/>
              </w:rPr>
            </w:pPr>
            <w:r>
              <w:rPr>
                <w:rFonts w:eastAsia="Times New Roman" w:cs="Segoe UI"/>
                <w:snapToGrid w:val="0"/>
                <w:sz w:val="20"/>
                <w:szCs w:val="20"/>
                <w:lang w:bidi="en-US"/>
              </w:rPr>
              <w:t>Roman Lensing</w:t>
            </w:r>
          </w:p>
        </w:tc>
        <w:tc>
          <w:tcPr>
            <w:tcW w:w="2880" w:type="dxa"/>
          </w:tcPr>
          <w:p w14:paraId="2961E83E" w14:textId="63375A23" w:rsidR="00B46AC7" w:rsidRPr="00F6644B" w:rsidRDefault="00B46AC7" w:rsidP="00B46AC7">
            <w:pPr>
              <w:pStyle w:val="Default"/>
              <w:rPr>
                <w:rFonts w:eastAsia="Times New Roman" w:cs="Segoe UI"/>
                <w:snapToGrid w:val="0"/>
                <w:sz w:val="20"/>
                <w:szCs w:val="20"/>
                <w:lang w:bidi="en-US"/>
              </w:rPr>
            </w:pPr>
            <w:r>
              <w:rPr>
                <w:rFonts w:eastAsia="Times New Roman" w:cs="Segoe UI"/>
                <w:snapToGrid w:val="0"/>
                <w:sz w:val="20"/>
                <w:szCs w:val="20"/>
                <w:lang w:bidi="en-US"/>
              </w:rPr>
              <w:t>County</w:t>
            </w:r>
            <w:r w:rsidRPr="00F6644B">
              <w:rPr>
                <w:rFonts w:eastAsia="Times New Roman" w:cs="Segoe UI"/>
                <w:snapToGrid w:val="0"/>
                <w:sz w:val="20"/>
                <w:szCs w:val="20"/>
                <w:lang w:bidi="en-US"/>
              </w:rPr>
              <w:t xml:space="preserve"> Engineer</w:t>
            </w:r>
          </w:p>
        </w:tc>
        <w:tc>
          <w:tcPr>
            <w:tcW w:w="2070" w:type="dxa"/>
          </w:tcPr>
          <w:p w14:paraId="2C176818" w14:textId="761006E5" w:rsidR="00B46AC7" w:rsidRPr="00F6644B" w:rsidRDefault="00B46AC7" w:rsidP="00B46AC7">
            <w:pPr>
              <w:pStyle w:val="Default"/>
              <w:rPr>
                <w:rFonts w:eastAsia="Times New Roman" w:cs="Segoe UI"/>
                <w:snapToGrid w:val="0"/>
                <w:sz w:val="20"/>
                <w:szCs w:val="20"/>
                <w:lang w:bidi="en-US"/>
              </w:rPr>
            </w:pPr>
            <w:r>
              <w:rPr>
                <w:rFonts w:eastAsia="Times New Roman" w:cs="Segoe UI"/>
                <w:snapToGrid w:val="0"/>
                <w:sz w:val="20"/>
                <w:szCs w:val="20"/>
                <w:lang w:bidi="en-US"/>
              </w:rPr>
              <w:t>Chickasaw County</w:t>
            </w:r>
          </w:p>
        </w:tc>
        <w:tc>
          <w:tcPr>
            <w:tcW w:w="3150" w:type="dxa"/>
          </w:tcPr>
          <w:p w14:paraId="190124D5" w14:textId="77777777" w:rsidR="00B46AC7" w:rsidRPr="00F6644B" w:rsidRDefault="00B46AC7" w:rsidP="00B46AC7">
            <w:pPr>
              <w:pStyle w:val="Default"/>
              <w:rPr>
                <w:rFonts w:eastAsia="Times New Roman" w:cs="Segoe UI"/>
                <w:snapToGrid w:val="0"/>
                <w:sz w:val="20"/>
                <w:szCs w:val="20"/>
                <w:lang w:bidi="en-US"/>
              </w:rPr>
            </w:pPr>
            <w:r w:rsidRPr="00F6644B">
              <w:rPr>
                <w:rFonts w:eastAsia="Times New Roman" w:cs="Segoe UI"/>
                <w:snapToGrid w:val="0"/>
                <w:sz w:val="20"/>
                <w:szCs w:val="20"/>
                <w:lang w:bidi="en-US"/>
              </w:rPr>
              <w:t>TTC Member</w:t>
            </w:r>
          </w:p>
        </w:tc>
      </w:tr>
      <w:tr w:rsidR="00B46AC7" w:rsidRPr="00F6644B" w14:paraId="6BDC1732" w14:textId="77777777" w:rsidTr="004835D6">
        <w:tc>
          <w:tcPr>
            <w:tcW w:w="1795" w:type="dxa"/>
          </w:tcPr>
          <w:p w14:paraId="6FF425DB" w14:textId="25D3F9B8" w:rsidR="00B46AC7" w:rsidRPr="00F6644B" w:rsidRDefault="00B46AC7" w:rsidP="00B46AC7">
            <w:pPr>
              <w:pStyle w:val="Default"/>
              <w:rPr>
                <w:rFonts w:eastAsia="Times New Roman" w:cs="Segoe UI"/>
                <w:snapToGrid w:val="0"/>
                <w:sz w:val="20"/>
                <w:szCs w:val="20"/>
                <w:lang w:bidi="en-US"/>
              </w:rPr>
            </w:pPr>
            <w:r>
              <w:rPr>
                <w:rFonts w:eastAsia="Times New Roman" w:cs="Segoe UI"/>
                <w:snapToGrid w:val="0"/>
                <w:sz w:val="20"/>
                <w:szCs w:val="20"/>
                <w:lang w:bidi="en-US"/>
              </w:rPr>
              <w:t>Ga</w:t>
            </w:r>
            <w:r w:rsidR="0015226E">
              <w:rPr>
                <w:rFonts w:eastAsia="Times New Roman" w:cs="Segoe UI"/>
                <w:snapToGrid w:val="0"/>
                <w:sz w:val="20"/>
                <w:szCs w:val="20"/>
                <w:lang w:bidi="en-US"/>
              </w:rPr>
              <w:t>r</w:t>
            </w:r>
            <w:r>
              <w:rPr>
                <w:rFonts w:eastAsia="Times New Roman" w:cs="Segoe UI"/>
                <w:snapToGrid w:val="0"/>
                <w:sz w:val="20"/>
                <w:szCs w:val="20"/>
                <w:lang w:bidi="en-US"/>
              </w:rPr>
              <w:t>y Mauer</w:t>
            </w:r>
          </w:p>
        </w:tc>
        <w:tc>
          <w:tcPr>
            <w:tcW w:w="2880" w:type="dxa"/>
          </w:tcPr>
          <w:p w14:paraId="045D3D98" w14:textId="4E5EEBB4" w:rsidR="00B46AC7" w:rsidRPr="00F6644B" w:rsidRDefault="00B46AC7" w:rsidP="00B46AC7">
            <w:pPr>
              <w:pStyle w:val="Default"/>
              <w:rPr>
                <w:rFonts w:eastAsia="Times New Roman" w:cs="Segoe UI"/>
                <w:snapToGrid w:val="0"/>
                <w:sz w:val="20"/>
                <w:szCs w:val="20"/>
                <w:lang w:bidi="en-US"/>
              </w:rPr>
            </w:pPr>
            <w:r>
              <w:rPr>
                <w:rFonts w:eastAsia="Times New Roman" w:cs="Segoe UI"/>
                <w:snapToGrid w:val="0"/>
                <w:sz w:val="20"/>
                <w:szCs w:val="20"/>
                <w:lang w:bidi="en-US"/>
              </w:rPr>
              <w:t xml:space="preserve">County </w:t>
            </w:r>
            <w:r w:rsidRPr="00F6644B">
              <w:rPr>
                <w:rFonts w:eastAsia="Times New Roman" w:cs="Segoe UI"/>
                <w:snapToGrid w:val="0"/>
                <w:sz w:val="20"/>
                <w:szCs w:val="20"/>
                <w:lang w:bidi="en-US"/>
              </w:rPr>
              <w:t>Engineer</w:t>
            </w:r>
          </w:p>
        </w:tc>
        <w:tc>
          <w:tcPr>
            <w:tcW w:w="2070" w:type="dxa"/>
          </w:tcPr>
          <w:p w14:paraId="0810AD97" w14:textId="1935E616" w:rsidR="00B46AC7" w:rsidRPr="00F6644B" w:rsidRDefault="00B46AC7" w:rsidP="00B46AC7">
            <w:pPr>
              <w:pStyle w:val="Default"/>
              <w:rPr>
                <w:rFonts w:eastAsia="Times New Roman" w:cs="Segoe UI"/>
                <w:snapToGrid w:val="0"/>
                <w:sz w:val="20"/>
                <w:szCs w:val="20"/>
                <w:lang w:bidi="en-US"/>
              </w:rPr>
            </w:pPr>
            <w:r>
              <w:rPr>
                <w:rFonts w:eastAsia="Times New Roman" w:cs="Segoe UI"/>
                <w:snapToGrid w:val="0"/>
                <w:sz w:val="20"/>
                <w:szCs w:val="20"/>
                <w:lang w:bidi="en-US"/>
              </w:rPr>
              <w:t>Grundy County</w:t>
            </w:r>
          </w:p>
        </w:tc>
        <w:tc>
          <w:tcPr>
            <w:tcW w:w="3150" w:type="dxa"/>
          </w:tcPr>
          <w:p w14:paraId="02E02445" w14:textId="5F25DF20" w:rsidR="00B46AC7" w:rsidRPr="00F6644B" w:rsidRDefault="00B46AC7" w:rsidP="00B46AC7">
            <w:pPr>
              <w:pStyle w:val="Default"/>
              <w:rPr>
                <w:rFonts w:eastAsia="Times New Roman" w:cs="Segoe UI"/>
                <w:snapToGrid w:val="0"/>
                <w:sz w:val="20"/>
                <w:szCs w:val="20"/>
                <w:lang w:bidi="en-US"/>
              </w:rPr>
            </w:pPr>
            <w:r>
              <w:rPr>
                <w:rFonts w:eastAsia="Times New Roman" w:cs="Segoe UI"/>
                <w:snapToGrid w:val="0"/>
                <w:sz w:val="20"/>
                <w:szCs w:val="20"/>
                <w:lang w:bidi="en-US"/>
              </w:rPr>
              <w:t>TTC Member</w:t>
            </w:r>
          </w:p>
        </w:tc>
      </w:tr>
      <w:tr w:rsidR="00882A96" w:rsidRPr="00F6644B" w14:paraId="7D9C9311" w14:textId="77777777" w:rsidTr="004835D6">
        <w:tc>
          <w:tcPr>
            <w:tcW w:w="1795" w:type="dxa"/>
          </w:tcPr>
          <w:p w14:paraId="21322AA9" w14:textId="5A1966A8" w:rsidR="00882A96" w:rsidRDefault="00882A96" w:rsidP="00B46AC7">
            <w:pPr>
              <w:pStyle w:val="Default"/>
              <w:rPr>
                <w:rFonts w:eastAsia="Times New Roman" w:cs="Segoe UI"/>
                <w:snapToGrid w:val="0"/>
                <w:sz w:val="20"/>
                <w:szCs w:val="20"/>
                <w:lang w:bidi="en-US"/>
              </w:rPr>
            </w:pPr>
            <w:r>
              <w:rPr>
                <w:rFonts w:eastAsia="Times New Roman" w:cs="Segoe UI"/>
                <w:snapToGrid w:val="0"/>
                <w:sz w:val="20"/>
                <w:szCs w:val="20"/>
                <w:lang w:bidi="en-US"/>
              </w:rPr>
              <w:t>Michael Schares</w:t>
            </w:r>
          </w:p>
        </w:tc>
        <w:tc>
          <w:tcPr>
            <w:tcW w:w="2880" w:type="dxa"/>
          </w:tcPr>
          <w:p w14:paraId="1C9B61AD" w14:textId="5C132497" w:rsidR="00882A96" w:rsidRDefault="00882A96" w:rsidP="00B46AC7">
            <w:pPr>
              <w:pStyle w:val="Default"/>
              <w:rPr>
                <w:rFonts w:eastAsia="Times New Roman" w:cs="Segoe UI"/>
                <w:snapToGrid w:val="0"/>
                <w:sz w:val="20"/>
                <w:szCs w:val="20"/>
                <w:lang w:bidi="en-US"/>
              </w:rPr>
            </w:pPr>
            <w:r>
              <w:rPr>
                <w:rFonts w:eastAsia="Times New Roman" w:cs="Segoe UI"/>
                <w:snapToGrid w:val="0"/>
                <w:sz w:val="20"/>
                <w:szCs w:val="20"/>
                <w:lang w:bidi="en-US"/>
              </w:rPr>
              <w:t>Mayor</w:t>
            </w:r>
          </w:p>
        </w:tc>
        <w:tc>
          <w:tcPr>
            <w:tcW w:w="2070" w:type="dxa"/>
          </w:tcPr>
          <w:p w14:paraId="0FFED9E1" w14:textId="0CBB1187" w:rsidR="00882A96" w:rsidRDefault="00882A96" w:rsidP="00B46AC7">
            <w:pPr>
              <w:pStyle w:val="Default"/>
              <w:rPr>
                <w:rFonts w:eastAsia="Times New Roman" w:cs="Segoe UI"/>
                <w:snapToGrid w:val="0"/>
                <w:sz w:val="20"/>
                <w:szCs w:val="20"/>
                <w:lang w:bidi="en-US"/>
              </w:rPr>
            </w:pPr>
            <w:r>
              <w:rPr>
                <w:rFonts w:eastAsia="Times New Roman" w:cs="Segoe UI"/>
                <w:snapToGrid w:val="0"/>
                <w:sz w:val="20"/>
                <w:szCs w:val="20"/>
                <w:lang w:bidi="en-US"/>
              </w:rPr>
              <w:t>City of Dunkerton</w:t>
            </w:r>
          </w:p>
        </w:tc>
        <w:tc>
          <w:tcPr>
            <w:tcW w:w="3150" w:type="dxa"/>
          </w:tcPr>
          <w:p w14:paraId="3EF950C6" w14:textId="2E0E293E" w:rsidR="00882A96" w:rsidRDefault="00882A96" w:rsidP="00B46AC7">
            <w:pPr>
              <w:pStyle w:val="Default"/>
              <w:rPr>
                <w:rFonts w:eastAsia="Times New Roman" w:cs="Segoe UI"/>
                <w:snapToGrid w:val="0"/>
                <w:sz w:val="20"/>
                <w:szCs w:val="20"/>
                <w:lang w:bidi="en-US"/>
              </w:rPr>
            </w:pPr>
            <w:r>
              <w:rPr>
                <w:rFonts w:eastAsia="Times New Roman" w:cs="Segoe UI"/>
                <w:snapToGrid w:val="0"/>
                <w:sz w:val="20"/>
                <w:szCs w:val="20"/>
                <w:lang w:bidi="en-US"/>
              </w:rPr>
              <w:t>TTC Member</w:t>
            </w:r>
          </w:p>
        </w:tc>
      </w:tr>
      <w:tr w:rsidR="00B46AC7" w:rsidRPr="00F6644B" w14:paraId="38C3F1D9" w14:textId="77777777" w:rsidTr="004835D6">
        <w:tc>
          <w:tcPr>
            <w:tcW w:w="1795" w:type="dxa"/>
          </w:tcPr>
          <w:p w14:paraId="7F91481F" w14:textId="418334C2" w:rsidR="00B46AC7" w:rsidRDefault="00B46AC7" w:rsidP="00B46AC7">
            <w:pPr>
              <w:pStyle w:val="Default"/>
              <w:rPr>
                <w:rFonts w:eastAsia="Times New Roman" w:cs="Segoe UI"/>
                <w:snapToGrid w:val="0"/>
                <w:sz w:val="20"/>
                <w:szCs w:val="20"/>
                <w:lang w:bidi="en-US"/>
              </w:rPr>
            </w:pPr>
            <w:r>
              <w:rPr>
                <w:rFonts w:eastAsia="Times New Roman" w:cs="Segoe UI"/>
                <w:snapToGrid w:val="0"/>
                <w:sz w:val="20"/>
                <w:szCs w:val="20"/>
                <w:lang w:bidi="en-US"/>
              </w:rPr>
              <w:t>Matthew Schmitz</w:t>
            </w:r>
          </w:p>
        </w:tc>
        <w:tc>
          <w:tcPr>
            <w:tcW w:w="2880" w:type="dxa"/>
          </w:tcPr>
          <w:p w14:paraId="0388D3C3" w14:textId="618BD243" w:rsidR="00B46AC7" w:rsidRDefault="00B46AC7" w:rsidP="00B46AC7">
            <w:pPr>
              <w:pStyle w:val="Default"/>
              <w:rPr>
                <w:rFonts w:eastAsia="Times New Roman" w:cs="Segoe UI"/>
                <w:snapToGrid w:val="0"/>
                <w:sz w:val="20"/>
                <w:szCs w:val="20"/>
                <w:lang w:bidi="en-US"/>
              </w:rPr>
            </w:pPr>
            <w:r>
              <w:rPr>
                <w:rFonts w:eastAsia="Times New Roman" w:cs="Segoe UI"/>
                <w:snapToGrid w:val="0"/>
                <w:sz w:val="20"/>
                <w:szCs w:val="20"/>
                <w:lang w:bidi="en-US"/>
              </w:rPr>
              <w:t>City Manager</w:t>
            </w:r>
          </w:p>
        </w:tc>
        <w:tc>
          <w:tcPr>
            <w:tcW w:w="2070" w:type="dxa"/>
          </w:tcPr>
          <w:p w14:paraId="3330951D" w14:textId="4C0E41BC" w:rsidR="00B46AC7" w:rsidRDefault="00B46AC7" w:rsidP="00B46AC7">
            <w:pPr>
              <w:pStyle w:val="Default"/>
              <w:rPr>
                <w:rFonts w:eastAsia="Times New Roman" w:cs="Segoe UI"/>
                <w:snapToGrid w:val="0"/>
                <w:sz w:val="20"/>
                <w:szCs w:val="20"/>
                <w:lang w:bidi="en-US"/>
              </w:rPr>
            </w:pPr>
            <w:r>
              <w:rPr>
                <w:rFonts w:eastAsia="Times New Roman" w:cs="Segoe UI"/>
                <w:snapToGrid w:val="0"/>
                <w:sz w:val="20"/>
                <w:szCs w:val="20"/>
                <w:lang w:bidi="en-US"/>
              </w:rPr>
              <w:t>City of Independence</w:t>
            </w:r>
          </w:p>
        </w:tc>
        <w:tc>
          <w:tcPr>
            <w:tcW w:w="3150" w:type="dxa"/>
          </w:tcPr>
          <w:p w14:paraId="69D558FE" w14:textId="59FCAAA1" w:rsidR="00B46AC7" w:rsidRDefault="00B46AC7" w:rsidP="00B46AC7">
            <w:pPr>
              <w:pStyle w:val="Default"/>
              <w:rPr>
                <w:rFonts w:eastAsia="Times New Roman" w:cs="Segoe UI"/>
                <w:snapToGrid w:val="0"/>
                <w:sz w:val="20"/>
                <w:szCs w:val="20"/>
                <w:lang w:bidi="en-US"/>
              </w:rPr>
            </w:pPr>
            <w:r>
              <w:rPr>
                <w:rFonts w:eastAsia="Times New Roman" w:cs="Segoe UI"/>
                <w:snapToGrid w:val="0"/>
                <w:sz w:val="20"/>
                <w:szCs w:val="20"/>
                <w:lang w:bidi="en-US"/>
              </w:rPr>
              <w:t>TTC Member</w:t>
            </w:r>
          </w:p>
        </w:tc>
      </w:tr>
      <w:tr w:rsidR="008C3D98" w:rsidRPr="00F6644B" w14:paraId="4FCBD449" w14:textId="77777777" w:rsidTr="004835D6">
        <w:tc>
          <w:tcPr>
            <w:tcW w:w="1795" w:type="dxa"/>
          </w:tcPr>
          <w:p w14:paraId="6311B6A6" w14:textId="46A4FE68" w:rsidR="008C3D98" w:rsidRDefault="008C3D98" w:rsidP="00B46AC7">
            <w:pPr>
              <w:pStyle w:val="Default"/>
              <w:rPr>
                <w:rFonts w:eastAsia="Times New Roman" w:cs="Segoe UI"/>
                <w:snapToGrid w:val="0"/>
                <w:sz w:val="20"/>
                <w:szCs w:val="20"/>
                <w:lang w:bidi="en-US"/>
              </w:rPr>
            </w:pPr>
            <w:r>
              <w:rPr>
                <w:rFonts w:eastAsia="Times New Roman" w:cs="Segoe UI"/>
                <w:snapToGrid w:val="0"/>
                <w:sz w:val="20"/>
                <w:szCs w:val="20"/>
                <w:lang w:bidi="en-US"/>
              </w:rPr>
              <w:t>Lois Buhr</w:t>
            </w:r>
          </w:p>
        </w:tc>
        <w:tc>
          <w:tcPr>
            <w:tcW w:w="2880" w:type="dxa"/>
          </w:tcPr>
          <w:p w14:paraId="3998ECD3" w14:textId="0E1BE34D" w:rsidR="008C3D98" w:rsidRDefault="008C3D98" w:rsidP="00B46AC7">
            <w:pPr>
              <w:pStyle w:val="Default"/>
              <w:rPr>
                <w:rFonts w:eastAsia="Times New Roman" w:cs="Segoe UI"/>
                <w:snapToGrid w:val="0"/>
                <w:sz w:val="20"/>
                <w:szCs w:val="20"/>
                <w:lang w:bidi="en-US"/>
              </w:rPr>
            </w:pPr>
            <w:r>
              <w:rPr>
                <w:rFonts w:eastAsia="Times New Roman" w:cs="Segoe UI"/>
                <w:snapToGrid w:val="0"/>
                <w:sz w:val="20"/>
                <w:szCs w:val="20"/>
                <w:lang w:bidi="en-US"/>
              </w:rPr>
              <w:t>City Clerk</w:t>
            </w:r>
          </w:p>
        </w:tc>
        <w:tc>
          <w:tcPr>
            <w:tcW w:w="2070" w:type="dxa"/>
          </w:tcPr>
          <w:p w14:paraId="3AC2316C" w14:textId="57A8E281" w:rsidR="008C3D98" w:rsidRDefault="008C3D98" w:rsidP="00B46AC7">
            <w:pPr>
              <w:pStyle w:val="Default"/>
              <w:rPr>
                <w:rFonts w:eastAsia="Times New Roman" w:cs="Segoe UI"/>
                <w:snapToGrid w:val="0"/>
                <w:sz w:val="20"/>
                <w:szCs w:val="20"/>
                <w:lang w:bidi="en-US"/>
              </w:rPr>
            </w:pPr>
            <w:r>
              <w:rPr>
                <w:rFonts w:eastAsia="Times New Roman" w:cs="Segoe UI"/>
                <w:snapToGrid w:val="0"/>
                <w:sz w:val="20"/>
                <w:szCs w:val="20"/>
                <w:lang w:bidi="en-US"/>
              </w:rPr>
              <w:t>City of Readlyn</w:t>
            </w:r>
          </w:p>
        </w:tc>
        <w:tc>
          <w:tcPr>
            <w:tcW w:w="3150" w:type="dxa"/>
          </w:tcPr>
          <w:p w14:paraId="46EEBCBF" w14:textId="43B536BB" w:rsidR="008C3D98" w:rsidRDefault="008C3D98" w:rsidP="00B46AC7">
            <w:pPr>
              <w:pStyle w:val="Default"/>
              <w:rPr>
                <w:rFonts w:eastAsia="Times New Roman" w:cs="Segoe UI"/>
                <w:snapToGrid w:val="0"/>
                <w:sz w:val="20"/>
                <w:szCs w:val="20"/>
                <w:lang w:bidi="en-US"/>
              </w:rPr>
            </w:pPr>
            <w:r>
              <w:rPr>
                <w:rFonts w:eastAsia="Times New Roman" w:cs="Segoe UI"/>
                <w:snapToGrid w:val="0"/>
                <w:sz w:val="20"/>
                <w:szCs w:val="20"/>
                <w:lang w:bidi="en-US"/>
              </w:rPr>
              <w:t>Attendee</w:t>
            </w:r>
          </w:p>
        </w:tc>
      </w:tr>
      <w:tr w:rsidR="00882A96" w:rsidRPr="00F6644B" w14:paraId="58782CA1" w14:textId="77777777" w:rsidTr="004835D6">
        <w:tc>
          <w:tcPr>
            <w:tcW w:w="1795" w:type="dxa"/>
          </w:tcPr>
          <w:p w14:paraId="5DE82A54" w14:textId="06890F38" w:rsidR="00882A96" w:rsidRDefault="00882A96" w:rsidP="00B46AC7">
            <w:pPr>
              <w:pStyle w:val="Default"/>
              <w:rPr>
                <w:rFonts w:eastAsia="Times New Roman" w:cs="Segoe UI"/>
                <w:snapToGrid w:val="0"/>
                <w:sz w:val="20"/>
                <w:szCs w:val="20"/>
                <w:lang w:bidi="en-US"/>
              </w:rPr>
            </w:pPr>
            <w:r>
              <w:rPr>
                <w:rFonts w:eastAsia="Times New Roman" w:cs="Segoe UI"/>
                <w:snapToGrid w:val="0"/>
                <w:sz w:val="20"/>
                <w:szCs w:val="20"/>
                <w:lang w:bidi="en-US"/>
              </w:rPr>
              <w:t>Krista Billhorn</w:t>
            </w:r>
          </w:p>
        </w:tc>
        <w:tc>
          <w:tcPr>
            <w:tcW w:w="2880" w:type="dxa"/>
          </w:tcPr>
          <w:p w14:paraId="2EACCEE7" w14:textId="1E9A736C" w:rsidR="00882A96" w:rsidRDefault="00882A96" w:rsidP="00B46AC7">
            <w:pPr>
              <w:pStyle w:val="Default"/>
              <w:rPr>
                <w:rFonts w:eastAsia="Times New Roman" w:cs="Segoe UI"/>
                <w:snapToGrid w:val="0"/>
                <w:sz w:val="20"/>
                <w:szCs w:val="20"/>
                <w:lang w:bidi="en-US"/>
              </w:rPr>
            </w:pPr>
            <w:r>
              <w:rPr>
                <w:rFonts w:eastAsia="Times New Roman" w:cs="Segoe UI"/>
                <w:snapToGrid w:val="0"/>
                <w:sz w:val="20"/>
                <w:szCs w:val="20"/>
                <w:lang w:bidi="en-US"/>
              </w:rPr>
              <w:t>District Transportation Planner</w:t>
            </w:r>
          </w:p>
        </w:tc>
        <w:tc>
          <w:tcPr>
            <w:tcW w:w="2070" w:type="dxa"/>
          </w:tcPr>
          <w:p w14:paraId="368A4D75" w14:textId="7402E345" w:rsidR="00882A96" w:rsidRDefault="00882A96" w:rsidP="00B46AC7">
            <w:pPr>
              <w:pStyle w:val="Default"/>
              <w:rPr>
                <w:rFonts w:eastAsia="Times New Roman" w:cs="Segoe UI"/>
                <w:snapToGrid w:val="0"/>
                <w:sz w:val="20"/>
                <w:szCs w:val="20"/>
                <w:lang w:bidi="en-US"/>
              </w:rPr>
            </w:pPr>
            <w:r>
              <w:rPr>
                <w:rFonts w:eastAsia="Times New Roman" w:cs="Segoe UI"/>
                <w:snapToGrid w:val="0"/>
                <w:sz w:val="20"/>
                <w:szCs w:val="20"/>
                <w:lang w:bidi="en-US"/>
              </w:rPr>
              <w:t>Iowa DOT</w:t>
            </w:r>
          </w:p>
        </w:tc>
        <w:tc>
          <w:tcPr>
            <w:tcW w:w="3150" w:type="dxa"/>
          </w:tcPr>
          <w:p w14:paraId="72CA5DAA" w14:textId="45F2AC97" w:rsidR="00882A96" w:rsidRDefault="00882A96" w:rsidP="00B46AC7">
            <w:pPr>
              <w:pStyle w:val="Default"/>
              <w:rPr>
                <w:rFonts w:eastAsia="Times New Roman" w:cs="Segoe UI"/>
                <w:snapToGrid w:val="0"/>
                <w:sz w:val="20"/>
                <w:szCs w:val="20"/>
                <w:lang w:bidi="en-US"/>
              </w:rPr>
            </w:pPr>
            <w:r>
              <w:rPr>
                <w:rFonts w:eastAsia="Times New Roman" w:cs="Segoe UI"/>
                <w:snapToGrid w:val="0"/>
                <w:sz w:val="20"/>
                <w:szCs w:val="20"/>
                <w:lang w:bidi="en-US"/>
              </w:rPr>
              <w:t>Attendee</w:t>
            </w:r>
          </w:p>
        </w:tc>
      </w:tr>
      <w:tr w:rsidR="00B46AC7" w:rsidRPr="00F6644B" w14:paraId="29A92099" w14:textId="77777777" w:rsidTr="004835D6">
        <w:tc>
          <w:tcPr>
            <w:tcW w:w="1795" w:type="dxa"/>
          </w:tcPr>
          <w:p w14:paraId="72BF9884" w14:textId="77777777" w:rsidR="00B46AC7" w:rsidRPr="00F6644B" w:rsidRDefault="00B46AC7" w:rsidP="00B46AC7">
            <w:pPr>
              <w:pStyle w:val="Default"/>
              <w:rPr>
                <w:rFonts w:eastAsia="Times New Roman" w:cs="Segoe UI"/>
                <w:snapToGrid w:val="0"/>
                <w:sz w:val="20"/>
                <w:szCs w:val="20"/>
                <w:lang w:bidi="en-US"/>
              </w:rPr>
            </w:pPr>
            <w:r w:rsidRPr="00F6644B">
              <w:rPr>
                <w:rFonts w:eastAsia="Times New Roman" w:cs="Segoe UI"/>
                <w:snapToGrid w:val="0"/>
                <w:sz w:val="20"/>
                <w:szCs w:val="20"/>
                <w:lang w:bidi="en-US"/>
              </w:rPr>
              <w:t xml:space="preserve">Aldina Dautović </w:t>
            </w:r>
          </w:p>
        </w:tc>
        <w:tc>
          <w:tcPr>
            <w:tcW w:w="2880" w:type="dxa"/>
          </w:tcPr>
          <w:p w14:paraId="3B4AFE0F" w14:textId="77777777" w:rsidR="00B46AC7" w:rsidRPr="00F6644B" w:rsidRDefault="00B46AC7" w:rsidP="00B46AC7">
            <w:pPr>
              <w:pStyle w:val="Default"/>
              <w:rPr>
                <w:rFonts w:eastAsia="Times New Roman" w:cs="Segoe UI"/>
                <w:snapToGrid w:val="0"/>
                <w:sz w:val="20"/>
                <w:szCs w:val="20"/>
                <w:lang w:bidi="en-US"/>
              </w:rPr>
            </w:pPr>
            <w:r w:rsidRPr="00F6644B">
              <w:rPr>
                <w:rFonts w:eastAsia="Times New Roman" w:cs="Segoe UI"/>
                <w:snapToGrid w:val="0"/>
                <w:sz w:val="20"/>
                <w:szCs w:val="20"/>
                <w:lang w:bidi="en-US"/>
              </w:rPr>
              <w:t>Transportation Planner</w:t>
            </w:r>
          </w:p>
        </w:tc>
        <w:tc>
          <w:tcPr>
            <w:tcW w:w="2070" w:type="dxa"/>
          </w:tcPr>
          <w:p w14:paraId="470153E6" w14:textId="77777777" w:rsidR="00B46AC7" w:rsidRPr="00F6644B" w:rsidRDefault="00B46AC7" w:rsidP="00B46AC7">
            <w:pPr>
              <w:pStyle w:val="Default"/>
              <w:rPr>
                <w:rFonts w:eastAsia="Times New Roman" w:cs="Segoe UI"/>
                <w:snapToGrid w:val="0"/>
                <w:sz w:val="20"/>
                <w:szCs w:val="20"/>
                <w:lang w:bidi="en-US"/>
              </w:rPr>
            </w:pPr>
            <w:r w:rsidRPr="00F6644B">
              <w:rPr>
                <w:rFonts w:eastAsia="Times New Roman" w:cs="Segoe UI"/>
                <w:snapToGrid w:val="0"/>
                <w:sz w:val="20"/>
                <w:szCs w:val="20"/>
                <w:lang w:bidi="en-US"/>
              </w:rPr>
              <w:t>INRCOG</w:t>
            </w:r>
          </w:p>
        </w:tc>
        <w:tc>
          <w:tcPr>
            <w:tcW w:w="3150" w:type="dxa"/>
          </w:tcPr>
          <w:p w14:paraId="18FC7F37" w14:textId="36113887" w:rsidR="00B46AC7" w:rsidRPr="00F6644B" w:rsidRDefault="00DF37C1" w:rsidP="00B46AC7">
            <w:pPr>
              <w:pStyle w:val="Default"/>
              <w:rPr>
                <w:rFonts w:eastAsia="Times New Roman" w:cs="Segoe UI"/>
                <w:snapToGrid w:val="0"/>
                <w:sz w:val="20"/>
                <w:szCs w:val="20"/>
                <w:lang w:bidi="en-US"/>
              </w:rPr>
            </w:pPr>
            <w:r>
              <w:rPr>
                <w:rFonts w:eastAsia="Times New Roman" w:cs="Segoe UI"/>
                <w:snapToGrid w:val="0"/>
                <w:sz w:val="20"/>
                <w:szCs w:val="20"/>
                <w:lang w:bidi="en-US"/>
              </w:rPr>
              <w:t>RTA</w:t>
            </w:r>
            <w:r w:rsidR="00B46AC7" w:rsidRPr="00F6644B">
              <w:rPr>
                <w:rFonts w:eastAsia="Times New Roman" w:cs="Segoe UI"/>
                <w:snapToGrid w:val="0"/>
                <w:sz w:val="20"/>
                <w:szCs w:val="20"/>
                <w:lang w:bidi="en-US"/>
              </w:rPr>
              <w:t xml:space="preserve"> Staff (Secretary)</w:t>
            </w:r>
          </w:p>
        </w:tc>
      </w:tr>
      <w:tr w:rsidR="00B46AC7" w:rsidRPr="00F6644B" w14:paraId="0726282B" w14:textId="77777777" w:rsidTr="004835D6">
        <w:tc>
          <w:tcPr>
            <w:tcW w:w="1795" w:type="dxa"/>
          </w:tcPr>
          <w:p w14:paraId="58544939" w14:textId="77777777" w:rsidR="00B46AC7" w:rsidRPr="00F6644B" w:rsidRDefault="00B46AC7" w:rsidP="00B46AC7">
            <w:pPr>
              <w:pStyle w:val="Default"/>
              <w:rPr>
                <w:rFonts w:eastAsia="Times New Roman" w:cs="Segoe UI"/>
                <w:snapToGrid w:val="0"/>
                <w:sz w:val="20"/>
                <w:szCs w:val="20"/>
                <w:lang w:bidi="en-US"/>
              </w:rPr>
            </w:pPr>
            <w:r w:rsidRPr="00F6644B">
              <w:rPr>
                <w:rFonts w:eastAsia="Times New Roman" w:cs="Segoe UI"/>
                <w:snapToGrid w:val="0"/>
                <w:sz w:val="20"/>
                <w:szCs w:val="20"/>
                <w:lang w:bidi="en-US"/>
              </w:rPr>
              <w:t>Kyle Durant</w:t>
            </w:r>
          </w:p>
        </w:tc>
        <w:tc>
          <w:tcPr>
            <w:tcW w:w="2880" w:type="dxa"/>
          </w:tcPr>
          <w:p w14:paraId="348A0007" w14:textId="77777777" w:rsidR="00B46AC7" w:rsidRPr="00F6644B" w:rsidRDefault="00B46AC7" w:rsidP="00B46AC7">
            <w:pPr>
              <w:pStyle w:val="Default"/>
              <w:rPr>
                <w:rFonts w:eastAsia="Times New Roman" w:cs="Segoe UI"/>
                <w:snapToGrid w:val="0"/>
                <w:sz w:val="20"/>
                <w:szCs w:val="20"/>
                <w:lang w:bidi="en-US"/>
              </w:rPr>
            </w:pPr>
            <w:r w:rsidRPr="00F6644B">
              <w:rPr>
                <w:rFonts w:eastAsia="Times New Roman" w:cs="Segoe UI"/>
                <w:snapToGrid w:val="0"/>
                <w:sz w:val="20"/>
                <w:szCs w:val="20"/>
                <w:lang w:bidi="en-US"/>
              </w:rPr>
              <w:t xml:space="preserve">Transportation Planner </w:t>
            </w:r>
          </w:p>
        </w:tc>
        <w:tc>
          <w:tcPr>
            <w:tcW w:w="2070" w:type="dxa"/>
          </w:tcPr>
          <w:p w14:paraId="2D2FCABC" w14:textId="77777777" w:rsidR="00B46AC7" w:rsidRPr="00F6644B" w:rsidRDefault="00B46AC7" w:rsidP="00B46AC7">
            <w:pPr>
              <w:pStyle w:val="Default"/>
              <w:rPr>
                <w:rFonts w:eastAsia="Times New Roman" w:cs="Segoe UI"/>
                <w:snapToGrid w:val="0"/>
                <w:sz w:val="20"/>
                <w:szCs w:val="20"/>
                <w:lang w:bidi="en-US"/>
              </w:rPr>
            </w:pPr>
            <w:r w:rsidRPr="00F6644B">
              <w:rPr>
                <w:rFonts w:eastAsia="Times New Roman" w:cs="Segoe UI"/>
                <w:snapToGrid w:val="0"/>
                <w:sz w:val="20"/>
                <w:szCs w:val="20"/>
                <w:lang w:bidi="en-US"/>
              </w:rPr>
              <w:t>INRCOG</w:t>
            </w:r>
          </w:p>
        </w:tc>
        <w:tc>
          <w:tcPr>
            <w:tcW w:w="3150" w:type="dxa"/>
          </w:tcPr>
          <w:p w14:paraId="1D815EFF" w14:textId="602F9E00" w:rsidR="00B46AC7" w:rsidRPr="00F6644B" w:rsidRDefault="00DF37C1" w:rsidP="00B46AC7">
            <w:pPr>
              <w:pStyle w:val="Default"/>
              <w:rPr>
                <w:rFonts w:eastAsia="Times New Roman" w:cs="Segoe UI"/>
                <w:snapToGrid w:val="0"/>
                <w:sz w:val="20"/>
                <w:szCs w:val="20"/>
                <w:lang w:bidi="en-US"/>
              </w:rPr>
            </w:pPr>
            <w:r>
              <w:rPr>
                <w:rFonts w:eastAsia="Times New Roman" w:cs="Segoe UI"/>
                <w:snapToGrid w:val="0"/>
                <w:sz w:val="20"/>
                <w:szCs w:val="20"/>
                <w:lang w:bidi="en-US"/>
              </w:rPr>
              <w:t>RTA</w:t>
            </w:r>
            <w:r w:rsidR="00B46AC7" w:rsidRPr="00F6644B">
              <w:rPr>
                <w:rFonts w:eastAsia="Times New Roman" w:cs="Segoe UI"/>
                <w:snapToGrid w:val="0"/>
                <w:sz w:val="20"/>
                <w:szCs w:val="20"/>
                <w:lang w:bidi="en-US"/>
              </w:rPr>
              <w:t xml:space="preserve"> Staff </w:t>
            </w:r>
          </w:p>
        </w:tc>
      </w:tr>
      <w:tr w:rsidR="00B46AC7" w:rsidRPr="00F6644B" w14:paraId="085E10D3" w14:textId="77777777" w:rsidTr="004835D6">
        <w:tc>
          <w:tcPr>
            <w:tcW w:w="1795" w:type="dxa"/>
          </w:tcPr>
          <w:p w14:paraId="5DDFB0B1" w14:textId="77777777" w:rsidR="00B46AC7" w:rsidRPr="00F6644B" w:rsidRDefault="00B46AC7" w:rsidP="00B46AC7">
            <w:pPr>
              <w:pStyle w:val="Default"/>
              <w:rPr>
                <w:rFonts w:eastAsia="Times New Roman" w:cs="Segoe UI"/>
                <w:snapToGrid w:val="0"/>
                <w:sz w:val="20"/>
                <w:szCs w:val="20"/>
                <w:lang w:bidi="en-US"/>
              </w:rPr>
            </w:pPr>
            <w:r w:rsidRPr="00F6644B">
              <w:rPr>
                <w:rFonts w:eastAsia="Times New Roman" w:cs="Segoe UI"/>
                <w:snapToGrid w:val="0"/>
                <w:sz w:val="20"/>
                <w:szCs w:val="20"/>
                <w:lang w:bidi="en-US"/>
              </w:rPr>
              <w:t>Nick Fratzke</w:t>
            </w:r>
          </w:p>
        </w:tc>
        <w:tc>
          <w:tcPr>
            <w:tcW w:w="2880" w:type="dxa"/>
          </w:tcPr>
          <w:p w14:paraId="698A638B" w14:textId="77777777" w:rsidR="00B46AC7" w:rsidRPr="00F6644B" w:rsidRDefault="00B46AC7" w:rsidP="00B46AC7">
            <w:pPr>
              <w:pStyle w:val="Default"/>
              <w:rPr>
                <w:rFonts w:eastAsia="Times New Roman" w:cs="Segoe UI"/>
                <w:snapToGrid w:val="0"/>
                <w:sz w:val="20"/>
                <w:szCs w:val="20"/>
                <w:lang w:bidi="en-US"/>
              </w:rPr>
            </w:pPr>
            <w:r w:rsidRPr="00F6644B">
              <w:rPr>
                <w:rFonts w:eastAsia="Times New Roman" w:cs="Segoe UI"/>
                <w:snapToGrid w:val="0"/>
                <w:sz w:val="20"/>
                <w:szCs w:val="20"/>
                <w:lang w:bidi="en-US"/>
              </w:rPr>
              <w:t>Director of Transportation</w:t>
            </w:r>
          </w:p>
        </w:tc>
        <w:tc>
          <w:tcPr>
            <w:tcW w:w="2070" w:type="dxa"/>
          </w:tcPr>
          <w:p w14:paraId="7D19C540" w14:textId="77777777" w:rsidR="00B46AC7" w:rsidRPr="00F6644B" w:rsidRDefault="00B46AC7" w:rsidP="00B46AC7">
            <w:pPr>
              <w:pStyle w:val="Default"/>
              <w:rPr>
                <w:rFonts w:eastAsia="Times New Roman" w:cs="Segoe UI"/>
                <w:snapToGrid w:val="0"/>
                <w:sz w:val="20"/>
                <w:szCs w:val="20"/>
                <w:lang w:bidi="en-US"/>
              </w:rPr>
            </w:pPr>
            <w:r w:rsidRPr="00F6644B">
              <w:rPr>
                <w:rFonts w:eastAsia="Times New Roman" w:cs="Segoe UI"/>
                <w:snapToGrid w:val="0"/>
                <w:sz w:val="20"/>
                <w:szCs w:val="20"/>
                <w:lang w:bidi="en-US"/>
              </w:rPr>
              <w:t>INRCOG</w:t>
            </w:r>
          </w:p>
        </w:tc>
        <w:tc>
          <w:tcPr>
            <w:tcW w:w="3150" w:type="dxa"/>
          </w:tcPr>
          <w:p w14:paraId="60B12ED2" w14:textId="023A5AFC" w:rsidR="00B46AC7" w:rsidRPr="00F6644B" w:rsidRDefault="00DF37C1" w:rsidP="00B46AC7">
            <w:pPr>
              <w:pStyle w:val="Default"/>
              <w:rPr>
                <w:rFonts w:eastAsia="Times New Roman" w:cs="Segoe UI"/>
                <w:snapToGrid w:val="0"/>
                <w:sz w:val="20"/>
                <w:szCs w:val="20"/>
                <w:lang w:bidi="en-US"/>
              </w:rPr>
            </w:pPr>
            <w:r>
              <w:rPr>
                <w:rFonts w:eastAsia="Times New Roman" w:cs="Segoe UI"/>
                <w:snapToGrid w:val="0"/>
                <w:sz w:val="20"/>
                <w:szCs w:val="20"/>
                <w:lang w:bidi="en-US"/>
              </w:rPr>
              <w:t>RTA</w:t>
            </w:r>
            <w:r w:rsidR="00B46AC7" w:rsidRPr="00F6644B">
              <w:rPr>
                <w:rFonts w:eastAsia="Times New Roman" w:cs="Segoe UI"/>
                <w:snapToGrid w:val="0"/>
                <w:sz w:val="20"/>
                <w:szCs w:val="20"/>
                <w:lang w:bidi="en-US"/>
              </w:rPr>
              <w:t xml:space="preserve"> Staff</w:t>
            </w:r>
          </w:p>
        </w:tc>
      </w:tr>
    </w:tbl>
    <w:p w14:paraId="31461E95" w14:textId="77777777" w:rsidR="00C41C86" w:rsidRPr="00C41C86" w:rsidRDefault="00C41C86" w:rsidP="007169EF">
      <w:pPr>
        <w:pStyle w:val="Default"/>
        <w:rPr>
          <w:sz w:val="20"/>
          <w:szCs w:val="20"/>
        </w:rPr>
      </w:pPr>
    </w:p>
    <w:p w14:paraId="5A744BE5" w14:textId="322551D6" w:rsidR="001C23B8" w:rsidRDefault="003A0010" w:rsidP="00EE2A4F">
      <w:pPr>
        <w:widowControl w:val="0"/>
        <w:spacing w:after="240" w:line="276" w:lineRule="auto"/>
        <w:rPr>
          <w:rFonts w:ascii="Calibri" w:eastAsia="Times New Roman" w:hAnsi="Calibri" w:cs="Segoe UI"/>
          <w:snapToGrid w:val="0"/>
          <w:sz w:val="20"/>
          <w:szCs w:val="20"/>
        </w:rPr>
      </w:pPr>
      <w:r w:rsidRPr="000D0306">
        <w:rPr>
          <w:rFonts w:ascii="Calibri" w:eastAsia="Times New Roman" w:hAnsi="Calibri" w:cs="Segoe UI"/>
          <w:snapToGrid w:val="0"/>
          <w:sz w:val="20"/>
          <w:szCs w:val="20"/>
        </w:rPr>
        <w:t>The first item on the agenda was approval of the agenda. It was moved by</w:t>
      </w:r>
      <w:r w:rsidR="00A37447">
        <w:rPr>
          <w:rFonts w:ascii="Calibri" w:eastAsia="Times New Roman" w:hAnsi="Calibri" w:cs="Segoe UI"/>
          <w:snapToGrid w:val="0"/>
          <w:sz w:val="20"/>
          <w:szCs w:val="20"/>
        </w:rPr>
        <w:t xml:space="preserve"> </w:t>
      </w:r>
      <w:r w:rsidR="006F6382">
        <w:rPr>
          <w:rFonts w:ascii="Calibri" w:eastAsia="Times New Roman" w:hAnsi="Calibri" w:cs="Segoe UI"/>
          <w:snapToGrid w:val="0"/>
          <w:sz w:val="20"/>
          <w:szCs w:val="20"/>
        </w:rPr>
        <w:t>Cherry</w:t>
      </w:r>
      <w:r w:rsidRPr="000D0306">
        <w:rPr>
          <w:rFonts w:ascii="Calibri" w:eastAsia="Times New Roman" w:hAnsi="Calibri" w:cs="Segoe UI"/>
          <w:snapToGrid w:val="0"/>
          <w:sz w:val="20"/>
          <w:szCs w:val="20"/>
        </w:rPr>
        <w:t xml:space="preserve">, seconded by </w:t>
      </w:r>
      <w:r w:rsidR="006F6382">
        <w:rPr>
          <w:rFonts w:ascii="Calibri" w:eastAsia="Times New Roman" w:hAnsi="Calibri" w:cs="Segoe UI"/>
          <w:snapToGrid w:val="0"/>
          <w:sz w:val="20"/>
          <w:szCs w:val="20"/>
        </w:rPr>
        <w:t>Schildroth</w:t>
      </w:r>
      <w:r w:rsidRPr="000D0306">
        <w:rPr>
          <w:rFonts w:ascii="Calibri" w:eastAsia="Times New Roman" w:hAnsi="Calibri" w:cs="Segoe UI"/>
          <w:snapToGrid w:val="0"/>
          <w:sz w:val="20"/>
          <w:szCs w:val="20"/>
        </w:rPr>
        <w:t xml:space="preserve"> to approve the agenda as presented. Motion carried unanimously.</w:t>
      </w:r>
    </w:p>
    <w:p w14:paraId="25E64A3A" w14:textId="738F8C9A" w:rsidR="0009026A" w:rsidRPr="000D0306" w:rsidRDefault="0009026A" w:rsidP="00EE2A4F">
      <w:pPr>
        <w:widowControl w:val="0"/>
        <w:spacing w:after="240" w:line="276" w:lineRule="auto"/>
        <w:rPr>
          <w:rFonts w:ascii="Calibri" w:eastAsia="Times New Roman" w:hAnsi="Calibri" w:cs="Segoe UI"/>
          <w:snapToGrid w:val="0"/>
          <w:sz w:val="20"/>
          <w:szCs w:val="20"/>
        </w:rPr>
      </w:pPr>
      <w:r>
        <w:rPr>
          <w:rFonts w:ascii="Calibri" w:eastAsia="Times New Roman" w:hAnsi="Calibri" w:cs="Segoe UI"/>
          <w:snapToGrid w:val="0"/>
          <w:sz w:val="20"/>
          <w:szCs w:val="20"/>
        </w:rPr>
        <w:t xml:space="preserve">Next was to review and consider approval of the minutes for the </w:t>
      </w:r>
      <w:r w:rsidR="002741C7">
        <w:rPr>
          <w:rFonts w:ascii="Calibri" w:eastAsia="Times New Roman" w:hAnsi="Calibri" w:cs="Segoe UI"/>
          <w:snapToGrid w:val="0"/>
          <w:sz w:val="20"/>
          <w:szCs w:val="20"/>
        </w:rPr>
        <w:t>Ju</w:t>
      </w:r>
      <w:r w:rsidR="005F6F91">
        <w:rPr>
          <w:rFonts w:ascii="Calibri" w:eastAsia="Times New Roman" w:hAnsi="Calibri" w:cs="Segoe UI"/>
          <w:snapToGrid w:val="0"/>
          <w:sz w:val="20"/>
          <w:szCs w:val="20"/>
        </w:rPr>
        <w:t>ly</w:t>
      </w:r>
      <w:r>
        <w:rPr>
          <w:rFonts w:ascii="Calibri" w:eastAsia="Times New Roman" w:hAnsi="Calibri" w:cs="Segoe UI"/>
          <w:snapToGrid w:val="0"/>
          <w:sz w:val="20"/>
          <w:szCs w:val="20"/>
        </w:rPr>
        <w:t xml:space="preserve"> </w:t>
      </w:r>
      <w:r w:rsidR="005F6F91">
        <w:rPr>
          <w:rFonts w:ascii="Calibri" w:eastAsia="Times New Roman" w:hAnsi="Calibri" w:cs="Segoe UI"/>
          <w:snapToGrid w:val="0"/>
          <w:sz w:val="20"/>
          <w:szCs w:val="20"/>
        </w:rPr>
        <w:t>20</w:t>
      </w:r>
      <w:r>
        <w:rPr>
          <w:rFonts w:ascii="Calibri" w:eastAsia="Times New Roman" w:hAnsi="Calibri" w:cs="Segoe UI"/>
          <w:snapToGrid w:val="0"/>
          <w:sz w:val="20"/>
          <w:szCs w:val="20"/>
        </w:rPr>
        <w:t xml:space="preserve">, 2023 meeting. It was moved by </w:t>
      </w:r>
      <w:r w:rsidR="00587CD2">
        <w:rPr>
          <w:rFonts w:ascii="Calibri" w:eastAsia="Times New Roman" w:hAnsi="Calibri" w:cs="Segoe UI"/>
          <w:snapToGrid w:val="0"/>
          <w:sz w:val="20"/>
          <w:szCs w:val="20"/>
        </w:rPr>
        <w:t>Wikner</w:t>
      </w:r>
      <w:r>
        <w:rPr>
          <w:rFonts w:ascii="Calibri" w:eastAsia="Times New Roman" w:hAnsi="Calibri" w:cs="Segoe UI"/>
          <w:snapToGrid w:val="0"/>
          <w:sz w:val="20"/>
          <w:szCs w:val="20"/>
        </w:rPr>
        <w:t>, seconded by</w:t>
      </w:r>
      <w:r w:rsidR="006F6382">
        <w:rPr>
          <w:rFonts w:ascii="Calibri" w:eastAsia="Times New Roman" w:hAnsi="Calibri" w:cs="Segoe UI"/>
          <w:snapToGrid w:val="0"/>
          <w:sz w:val="20"/>
          <w:szCs w:val="20"/>
        </w:rPr>
        <w:t xml:space="preserve"> </w:t>
      </w:r>
      <w:r w:rsidR="00587CD2">
        <w:rPr>
          <w:rFonts w:ascii="Calibri" w:eastAsia="Times New Roman" w:hAnsi="Calibri" w:cs="Segoe UI"/>
          <w:snapToGrid w:val="0"/>
          <w:sz w:val="20"/>
          <w:szCs w:val="20"/>
        </w:rPr>
        <w:t xml:space="preserve">Schildroth </w:t>
      </w:r>
      <w:r>
        <w:rPr>
          <w:rFonts w:ascii="Calibri" w:eastAsia="Times New Roman" w:hAnsi="Calibri" w:cs="Segoe UI"/>
          <w:snapToGrid w:val="0"/>
          <w:sz w:val="20"/>
          <w:szCs w:val="20"/>
        </w:rPr>
        <w:t>to approve the minutes as presented. Motion carried unanimously.</w:t>
      </w:r>
    </w:p>
    <w:p w14:paraId="1B84CB62" w14:textId="7C15D6BE" w:rsidR="0059393D" w:rsidRDefault="0009026A" w:rsidP="00EE2A4F">
      <w:pPr>
        <w:widowControl w:val="0"/>
        <w:spacing w:after="240" w:line="276" w:lineRule="auto"/>
        <w:rPr>
          <w:rFonts w:ascii="Calibri" w:eastAsia="Times New Roman" w:hAnsi="Calibri" w:cs="Segoe UI"/>
          <w:snapToGrid w:val="0"/>
          <w:sz w:val="20"/>
          <w:szCs w:val="20"/>
        </w:rPr>
      </w:pPr>
      <w:r>
        <w:rPr>
          <w:rFonts w:ascii="Calibri" w:eastAsia="Times New Roman" w:hAnsi="Calibri" w:cs="Segoe UI"/>
          <w:snapToGrid w:val="0"/>
          <w:sz w:val="20"/>
          <w:szCs w:val="20"/>
        </w:rPr>
        <w:t xml:space="preserve">Next </w:t>
      </w:r>
      <w:r w:rsidR="002741C7">
        <w:rPr>
          <w:rFonts w:ascii="Calibri" w:eastAsia="Times New Roman" w:hAnsi="Calibri" w:cs="Segoe UI"/>
          <w:snapToGrid w:val="0"/>
          <w:sz w:val="20"/>
          <w:szCs w:val="20"/>
        </w:rPr>
        <w:t xml:space="preserve">was </w:t>
      </w:r>
      <w:r>
        <w:rPr>
          <w:rFonts w:ascii="Calibri" w:eastAsia="Times New Roman" w:hAnsi="Calibri" w:cs="Segoe UI"/>
          <w:snapToGrid w:val="0"/>
          <w:sz w:val="20"/>
          <w:szCs w:val="20"/>
        </w:rPr>
        <w:t xml:space="preserve">to </w:t>
      </w:r>
      <w:r w:rsidR="002741C7">
        <w:rPr>
          <w:rFonts w:ascii="Calibri" w:eastAsia="Times New Roman" w:hAnsi="Calibri" w:cs="Segoe UI"/>
          <w:snapToGrid w:val="0"/>
          <w:sz w:val="20"/>
          <w:szCs w:val="20"/>
        </w:rPr>
        <w:t>hold a Public Hearing and consider approval of</w:t>
      </w:r>
      <w:r w:rsidR="0059393D">
        <w:rPr>
          <w:rFonts w:ascii="Calibri" w:eastAsia="Times New Roman" w:hAnsi="Calibri" w:cs="Segoe UI"/>
          <w:snapToGrid w:val="0"/>
          <w:sz w:val="20"/>
          <w:szCs w:val="20"/>
        </w:rPr>
        <w:t xml:space="preserve"> an amendment to the </w:t>
      </w:r>
      <w:r w:rsidR="002741C7">
        <w:rPr>
          <w:rFonts w:ascii="Calibri" w:eastAsia="Times New Roman" w:hAnsi="Calibri" w:cs="Segoe UI"/>
          <w:snapToGrid w:val="0"/>
          <w:sz w:val="20"/>
          <w:szCs w:val="20"/>
        </w:rPr>
        <w:t>FY 2024-2027 Transportation Improvement Program (TIP).</w:t>
      </w:r>
      <w:r w:rsidR="0059393D">
        <w:rPr>
          <w:rFonts w:ascii="Calibri" w:eastAsia="Times New Roman" w:hAnsi="Calibri" w:cs="Segoe UI"/>
          <w:snapToGrid w:val="0"/>
          <w:sz w:val="20"/>
          <w:szCs w:val="20"/>
        </w:rPr>
        <w:t xml:space="preserve"> Schildroth declared the Public Hearing open at 1:03 PM. </w:t>
      </w:r>
      <w:r w:rsidR="00AE2D76">
        <w:rPr>
          <w:rFonts w:ascii="Calibri" w:eastAsia="Times New Roman" w:hAnsi="Calibri" w:cs="Segoe UI"/>
          <w:snapToGrid w:val="0"/>
          <w:sz w:val="20"/>
          <w:szCs w:val="20"/>
        </w:rPr>
        <w:t xml:space="preserve">Durant said Mauer contacted staff to amend a project by increasing the total cost and amount of programmed funds. Mauer said material costs have increased since the project was programmed three years ago. Durant said proof of publication is on file and no public comments were received. Schildroth declared the Public Hearing </w:t>
      </w:r>
      <w:r w:rsidR="000D56EE">
        <w:rPr>
          <w:rFonts w:ascii="Calibri" w:eastAsia="Times New Roman" w:hAnsi="Calibri" w:cs="Segoe UI"/>
          <w:snapToGrid w:val="0"/>
          <w:sz w:val="20"/>
          <w:szCs w:val="20"/>
        </w:rPr>
        <w:t xml:space="preserve">closed </w:t>
      </w:r>
      <w:r w:rsidR="00AE2D76">
        <w:rPr>
          <w:rFonts w:ascii="Calibri" w:eastAsia="Times New Roman" w:hAnsi="Calibri" w:cs="Segoe UI"/>
          <w:snapToGrid w:val="0"/>
          <w:sz w:val="20"/>
          <w:szCs w:val="20"/>
        </w:rPr>
        <w:t xml:space="preserve">at 1:05 PM. It was moved by </w:t>
      </w:r>
      <w:r w:rsidR="00587CD2">
        <w:rPr>
          <w:rFonts w:ascii="Calibri" w:eastAsia="Times New Roman" w:hAnsi="Calibri" w:cs="Segoe UI"/>
          <w:snapToGrid w:val="0"/>
          <w:sz w:val="20"/>
          <w:szCs w:val="20"/>
        </w:rPr>
        <w:t>Schildroth</w:t>
      </w:r>
      <w:r w:rsidR="00AE2D76">
        <w:rPr>
          <w:rFonts w:ascii="Calibri" w:eastAsia="Times New Roman" w:hAnsi="Calibri" w:cs="Segoe UI"/>
          <w:snapToGrid w:val="0"/>
          <w:sz w:val="20"/>
          <w:szCs w:val="20"/>
        </w:rPr>
        <w:t>, seconded by Wikner to approve the amendment to the FY 2024-2027 TIP as presented. Motion carried unanimously.</w:t>
      </w:r>
    </w:p>
    <w:p w14:paraId="010351D0" w14:textId="45224861" w:rsidR="00DD562D" w:rsidRPr="00DD562D" w:rsidRDefault="00DD562D" w:rsidP="00DD562D">
      <w:pPr>
        <w:widowControl w:val="0"/>
        <w:autoSpaceDE w:val="0"/>
        <w:autoSpaceDN w:val="0"/>
        <w:spacing w:after="24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Next was Discussion Items:</w:t>
      </w:r>
    </w:p>
    <w:p w14:paraId="23AEA65D" w14:textId="5613F364" w:rsidR="00DD562D" w:rsidRDefault="0009026A" w:rsidP="000845C2">
      <w:pPr>
        <w:widowControl w:val="0"/>
        <w:numPr>
          <w:ilvl w:val="0"/>
          <w:numId w:val="11"/>
        </w:numPr>
        <w:autoSpaceDE w:val="0"/>
        <w:autoSpaceDN w:val="0"/>
        <w:spacing w:after="24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Project updates</w:t>
      </w:r>
    </w:p>
    <w:p w14:paraId="36210878" w14:textId="16E42A56" w:rsidR="0009026A" w:rsidRPr="009C0625" w:rsidRDefault="0009026A" w:rsidP="0009026A">
      <w:pPr>
        <w:widowControl w:val="0"/>
        <w:numPr>
          <w:ilvl w:val="1"/>
          <w:numId w:val="11"/>
        </w:numPr>
        <w:autoSpaceDE w:val="0"/>
        <w:autoSpaceDN w:val="0"/>
        <w:spacing w:after="24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 xml:space="preserve">City and county project updates (TAP </w:t>
      </w:r>
      <w:r w:rsidR="008935E7">
        <w:rPr>
          <w:rFonts w:ascii="Calibri" w:eastAsia="Calibri" w:hAnsi="Calibri" w:cs="Calibri"/>
          <w:sz w:val="20"/>
          <w:szCs w:val="20"/>
          <w:lang w:bidi="en-US"/>
        </w:rPr>
        <w:t>and</w:t>
      </w:r>
      <w:r>
        <w:rPr>
          <w:rFonts w:ascii="Calibri" w:eastAsia="Calibri" w:hAnsi="Calibri" w:cs="Calibri"/>
          <w:sz w:val="20"/>
          <w:szCs w:val="20"/>
          <w:lang w:bidi="en-US"/>
        </w:rPr>
        <w:t xml:space="preserve"> STBG)</w:t>
      </w:r>
    </w:p>
    <w:p w14:paraId="5CEBF1B9" w14:textId="77777777" w:rsidR="008935E7" w:rsidRPr="009A2629" w:rsidRDefault="008935E7" w:rsidP="008935E7">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Buchanan County</w:t>
      </w:r>
    </w:p>
    <w:p w14:paraId="64199392" w14:textId="19EE91FC" w:rsidR="008935E7" w:rsidRDefault="008935E7" w:rsidP="008935E7">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Keierleber said the</w:t>
      </w:r>
      <w:r w:rsidR="00EC5D9E">
        <w:rPr>
          <w:rFonts w:ascii="Calibri" w:eastAsia="Calibri" w:hAnsi="Calibri" w:cs="Calibri"/>
          <w:sz w:val="20"/>
          <w:szCs w:val="20"/>
          <w:lang w:bidi="en-US"/>
        </w:rPr>
        <w:t xml:space="preserve">y are working on the design for the </w:t>
      </w:r>
      <w:r w:rsidR="00BB5C4E">
        <w:rPr>
          <w:rFonts w:ascii="Calibri" w:eastAsia="Calibri" w:hAnsi="Calibri" w:cs="Calibri"/>
          <w:sz w:val="20"/>
          <w:szCs w:val="20"/>
          <w:lang w:bidi="en-US"/>
        </w:rPr>
        <w:t xml:space="preserve">Taylor’s Ford Bridge Rehab Project </w:t>
      </w:r>
      <w:r w:rsidR="00BB5C4E">
        <w:rPr>
          <w:rFonts w:ascii="Calibri" w:eastAsia="Calibri" w:hAnsi="Calibri" w:cs="Calibri"/>
          <w:sz w:val="20"/>
          <w:szCs w:val="20"/>
          <w:lang w:bidi="en-US"/>
        </w:rPr>
        <w:lastRenderedPageBreak/>
        <w:t>which is funded through TAP</w:t>
      </w:r>
      <w:r w:rsidR="00EC5D9E">
        <w:rPr>
          <w:rFonts w:ascii="Calibri" w:eastAsia="Calibri" w:hAnsi="Calibri" w:cs="Calibri"/>
          <w:sz w:val="20"/>
          <w:szCs w:val="20"/>
          <w:lang w:bidi="en-US"/>
        </w:rPr>
        <w:t xml:space="preserve">. </w:t>
      </w:r>
      <w:r w:rsidR="00A35642">
        <w:rPr>
          <w:rFonts w:ascii="Calibri" w:eastAsia="Calibri" w:hAnsi="Calibri" w:cs="Calibri"/>
          <w:sz w:val="20"/>
          <w:szCs w:val="20"/>
          <w:lang w:bidi="en-US"/>
        </w:rPr>
        <w:t>Buchanan County just finished their third slab bridge, which will be open once final materials arrive. Work on their 33</w:t>
      </w:r>
      <w:r w:rsidR="00A35642" w:rsidRPr="00A35642">
        <w:rPr>
          <w:rFonts w:ascii="Calibri" w:eastAsia="Calibri" w:hAnsi="Calibri" w:cs="Calibri"/>
          <w:sz w:val="20"/>
          <w:szCs w:val="20"/>
          <w:vertAlign w:val="superscript"/>
          <w:lang w:bidi="en-US"/>
        </w:rPr>
        <w:t>rd</w:t>
      </w:r>
      <w:r w:rsidR="00A35642">
        <w:rPr>
          <w:rFonts w:ascii="Calibri" w:eastAsia="Calibri" w:hAnsi="Calibri" w:cs="Calibri"/>
          <w:sz w:val="20"/>
          <w:szCs w:val="20"/>
          <w:lang w:bidi="en-US"/>
        </w:rPr>
        <w:t xml:space="preserve"> rail car bridge is progressing.</w:t>
      </w:r>
    </w:p>
    <w:p w14:paraId="33A1C1AA" w14:textId="77777777" w:rsidR="00A35642" w:rsidRDefault="00A35642" w:rsidP="008935E7">
      <w:pPr>
        <w:widowControl w:val="0"/>
        <w:autoSpaceDE w:val="0"/>
        <w:autoSpaceDN w:val="0"/>
        <w:spacing w:before="1" w:after="0" w:line="240" w:lineRule="auto"/>
        <w:ind w:left="1440" w:right="648"/>
        <w:rPr>
          <w:rFonts w:ascii="Calibri" w:eastAsia="Calibri" w:hAnsi="Calibri" w:cs="Calibri"/>
          <w:sz w:val="20"/>
          <w:szCs w:val="20"/>
          <w:lang w:bidi="en-US"/>
        </w:rPr>
      </w:pPr>
    </w:p>
    <w:p w14:paraId="4F1E2B3E" w14:textId="77777777" w:rsidR="00A35642" w:rsidRPr="009A2629" w:rsidRDefault="00A35642" w:rsidP="00A35642">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Bremer County</w:t>
      </w:r>
    </w:p>
    <w:p w14:paraId="19759692" w14:textId="08E976C2" w:rsidR="00A35642" w:rsidRDefault="00A35642" w:rsidP="00A35642">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Moore said</w:t>
      </w:r>
      <w:r w:rsidR="000D56EE">
        <w:rPr>
          <w:rFonts w:ascii="Calibri" w:eastAsia="Calibri" w:hAnsi="Calibri" w:cs="Calibri"/>
          <w:sz w:val="20"/>
          <w:szCs w:val="20"/>
          <w:lang w:bidi="en-US"/>
        </w:rPr>
        <w:t xml:space="preserve"> the</w:t>
      </w:r>
      <w:r>
        <w:rPr>
          <w:rFonts w:ascii="Calibri" w:eastAsia="Calibri" w:hAnsi="Calibri" w:cs="Calibri"/>
          <w:sz w:val="20"/>
          <w:szCs w:val="20"/>
          <w:lang w:bidi="en-US"/>
        </w:rPr>
        <w:t xml:space="preserve"> pav</w:t>
      </w:r>
      <w:r w:rsidR="000D56EE">
        <w:rPr>
          <w:rFonts w:ascii="Calibri" w:eastAsia="Calibri" w:hAnsi="Calibri" w:cs="Calibri"/>
          <w:sz w:val="20"/>
          <w:szCs w:val="20"/>
          <w:lang w:bidi="en-US"/>
        </w:rPr>
        <w:t>ement</w:t>
      </w:r>
      <w:r>
        <w:rPr>
          <w:rFonts w:ascii="Calibri" w:eastAsia="Calibri" w:hAnsi="Calibri" w:cs="Calibri"/>
          <w:sz w:val="20"/>
          <w:szCs w:val="20"/>
          <w:lang w:bidi="en-US"/>
        </w:rPr>
        <w:t xml:space="preserve"> and shoulders on C50 </w:t>
      </w:r>
      <w:r w:rsidR="000D56EE">
        <w:rPr>
          <w:rFonts w:ascii="Calibri" w:eastAsia="Calibri" w:hAnsi="Calibri" w:cs="Calibri"/>
          <w:sz w:val="20"/>
          <w:szCs w:val="20"/>
          <w:lang w:bidi="en-US"/>
        </w:rPr>
        <w:t>have been</w:t>
      </w:r>
      <w:r>
        <w:rPr>
          <w:rFonts w:ascii="Calibri" w:eastAsia="Calibri" w:hAnsi="Calibri" w:cs="Calibri"/>
          <w:sz w:val="20"/>
          <w:szCs w:val="20"/>
          <w:lang w:bidi="en-US"/>
        </w:rPr>
        <w:t xml:space="preserve"> complete</w:t>
      </w:r>
      <w:r w:rsidR="000D56EE">
        <w:rPr>
          <w:rFonts w:ascii="Calibri" w:eastAsia="Calibri" w:hAnsi="Calibri" w:cs="Calibri"/>
          <w:sz w:val="20"/>
          <w:szCs w:val="20"/>
          <w:lang w:bidi="en-US"/>
        </w:rPr>
        <w:t>d</w:t>
      </w:r>
      <w:r>
        <w:rPr>
          <w:rFonts w:ascii="Calibri" w:eastAsia="Calibri" w:hAnsi="Calibri" w:cs="Calibri"/>
          <w:sz w:val="20"/>
          <w:szCs w:val="20"/>
          <w:lang w:bidi="en-US"/>
        </w:rPr>
        <w:t xml:space="preserve">. The adjacent </w:t>
      </w:r>
      <w:r w:rsidR="00BB5C4E">
        <w:rPr>
          <w:rFonts w:ascii="Calibri" w:eastAsia="Calibri" w:hAnsi="Calibri" w:cs="Calibri"/>
          <w:sz w:val="20"/>
          <w:szCs w:val="20"/>
          <w:lang w:bidi="en-US"/>
        </w:rPr>
        <w:t>farm-to-market (FM)</w:t>
      </w:r>
      <w:r>
        <w:rPr>
          <w:rFonts w:ascii="Calibri" w:eastAsia="Calibri" w:hAnsi="Calibri" w:cs="Calibri"/>
          <w:sz w:val="20"/>
          <w:szCs w:val="20"/>
          <w:lang w:bidi="en-US"/>
        </w:rPr>
        <w:t xml:space="preserve"> project is wrapping up. Three bridges are currently under design. </w:t>
      </w:r>
    </w:p>
    <w:p w14:paraId="0DE8417F" w14:textId="77777777" w:rsidR="00A35642" w:rsidRDefault="00A35642" w:rsidP="00A35642">
      <w:pPr>
        <w:widowControl w:val="0"/>
        <w:autoSpaceDE w:val="0"/>
        <w:autoSpaceDN w:val="0"/>
        <w:spacing w:before="1" w:after="0" w:line="240" w:lineRule="auto"/>
        <w:ind w:left="1440" w:right="648"/>
        <w:rPr>
          <w:rFonts w:ascii="Calibri" w:eastAsia="Calibri" w:hAnsi="Calibri" w:cs="Calibri"/>
          <w:sz w:val="20"/>
          <w:szCs w:val="20"/>
          <w:lang w:bidi="en-US"/>
        </w:rPr>
      </w:pPr>
    </w:p>
    <w:p w14:paraId="60015CF3" w14:textId="77777777" w:rsidR="00A35642" w:rsidRPr="009A2629" w:rsidRDefault="00A35642" w:rsidP="00A35642">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Chickasaw County</w:t>
      </w:r>
    </w:p>
    <w:p w14:paraId="15528152" w14:textId="4FA74550" w:rsidR="00A35642" w:rsidRDefault="00A35642" w:rsidP="00A35642">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 xml:space="preserve">Lensing said V18 is underway with an anticipated January letting. </w:t>
      </w:r>
      <w:r w:rsidR="000817E6">
        <w:rPr>
          <w:rFonts w:ascii="Calibri" w:eastAsia="Calibri" w:hAnsi="Calibri" w:cs="Calibri"/>
          <w:sz w:val="20"/>
          <w:szCs w:val="20"/>
          <w:lang w:bidi="en-US"/>
        </w:rPr>
        <w:t xml:space="preserve">A </w:t>
      </w:r>
      <w:r>
        <w:rPr>
          <w:rFonts w:ascii="Calibri" w:eastAsia="Calibri" w:hAnsi="Calibri" w:cs="Calibri"/>
          <w:sz w:val="20"/>
          <w:szCs w:val="20"/>
          <w:lang w:bidi="en-US"/>
        </w:rPr>
        <w:t>195-foot slab</w:t>
      </w:r>
      <w:r w:rsidR="000817E6">
        <w:rPr>
          <w:rFonts w:ascii="Calibri" w:eastAsia="Calibri" w:hAnsi="Calibri" w:cs="Calibri"/>
          <w:sz w:val="20"/>
          <w:szCs w:val="20"/>
          <w:lang w:bidi="en-US"/>
        </w:rPr>
        <w:t xml:space="preserve"> bridge</w:t>
      </w:r>
      <w:r>
        <w:rPr>
          <w:rFonts w:ascii="Calibri" w:eastAsia="Calibri" w:hAnsi="Calibri" w:cs="Calibri"/>
          <w:sz w:val="20"/>
          <w:szCs w:val="20"/>
          <w:lang w:bidi="en-US"/>
        </w:rPr>
        <w:t xml:space="preserve"> is open. </w:t>
      </w:r>
      <w:r w:rsidR="000D56EE">
        <w:rPr>
          <w:rFonts w:ascii="Calibri" w:eastAsia="Calibri" w:hAnsi="Calibri" w:cs="Calibri"/>
          <w:sz w:val="20"/>
          <w:szCs w:val="20"/>
          <w:lang w:bidi="en-US"/>
        </w:rPr>
        <w:t xml:space="preserve">Slab was poured this morning </w:t>
      </w:r>
      <w:r>
        <w:rPr>
          <w:rFonts w:ascii="Calibri" w:eastAsia="Calibri" w:hAnsi="Calibri" w:cs="Calibri"/>
          <w:sz w:val="20"/>
          <w:szCs w:val="20"/>
          <w:lang w:bidi="en-US"/>
        </w:rPr>
        <w:t>for a federal project.</w:t>
      </w:r>
    </w:p>
    <w:p w14:paraId="30D2FE7B" w14:textId="77777777" w:rsidR="006D1371" w:rsidRDefault="006D1371" w:rsidP="00A35642">
      <w:pPr>
        <w:widowControl w:val="0"/>
        <w:autoSpaceDE w:val="0"/>
        <w:autoSpaceDN w:val="0"/>
        <w:spacing w:before="1" w:after="0" w:line="240" w:lineRule="auto"/>
        <w:ind w:left="1440" w:right="648"/>
        <w:rPr>
          <w:rFonts w:ascii="Calibri" w:eastAsia="Calibri" w:hAnsi="Calibri" w:cs="Calibri"/>
          <w:sz w:val="20"/>
          <w:szCs w:val="20"/>
          <w:lang w:bidi="en-US"/>
        </w:rPr>
      </w:pPr>
    </w:p>
    <w:p w14:paraId="3477DDB8" w14:textId="4AD951DC" w:rsidR="006D1371" w:rsidRDefault="006D1371" w:rsidP="00A35642">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Black Hawk County</w:t>
      </w:r>
    </w:p>
    <w:p w14:paraId="6AE3E04A" w14:textId="3B74AFAF" w:rsidR="006D1371" w:rsidRPr="006D1371" w:rsidRDefault="006D1371" w:rsidP="00A35642">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 xml:space="preserve">Nicholas said the contractor started three weeks ago on the </w:t>
      </w:r>
      <w:r w:rsidR="000817E6">
        <w:rPr>
          <w:rFonts w:ascii="Calibri" w:eastAsia="Calibri" w:hAnsi="Calibri" w:cs="Calibri"/>
          <w:sz w:val="20"/>
          <w:szCs w:val="20"/>
          <w:lang w:bidi="en-US"/>
        </w:rPr>
        <w:t xml:space="preserve">Bennington Road bridge </w:t>
      </w:r>
      <w:r>
        <w:rPr>
          <w:rFonts w:ascii="Calibri" w:eastAsia="Calibri" w:hAnsi="Calibri" w:cs="Calibri"/>
          <w:sz w:val="20"/>
          <w:szCs w:val="20"/>
          <w:lang w:bidi="en-US"/>
        </w:rPr>
        <w:t xml:space="preserve">project. Dunkerton Road and C66 are closed due to an overlay project. The roads will be overlayed next week and are expected to </w:t>
      </w:r>
      <w:r w:rsidR="00E10457">
        <w:rPr>
          <w:rFonts w:ascii="Calibri" w:eastAsia="Calibri" w:hAnsi="Calibri" w:cs="Calibri"/>
          <w:sz w:val="20"/>
          <w:szCs w:val="20"/>
          <w:lang w:bidi="en-US"/>
        </w:rPr>
        <w:t>reopen at the</w:t>
      </w:r>
      <w:r>
        <w:rPr>
          <w:rFonts w:ascii="Calibri" w:eastAsia="Calibri" w:hAnsi="Calibri" w:cs="Calibri"/>
          <w:sz w:val="20"/>
          <w:szCs w:val="20"/>
          <w:lang w:bidi="en-US"/>
        </w:rPr>
        <w:t xml:space="preserve"> end of October.</w:t>
      </w:r>
    </w:p>
    <w:p w14:paraId="10CD31B8" w14:textId="77777777" w:rsidR="00A35642" w:rsidRDefault="00A35642" w:rsidP="00A35642">
      <w:pPr>
        <w:widowControl w:val="0"/>
        <w:autoSpaceDE w:val="0"/>
        <w:autoSpaceDN w:val="0"/>
        <w:spacing w:before="1" w:after="0" w:line="240" w:lineRule="auto"/>
        <w:ind w:left="1440" w:right="648"/>
        <w:rPr>
          <w:rFonts w:ascii="Calibri" w:eastAsia="Calibri" w:hAnsi="Calibri" w:cs="Calibri"/>
          <w:sz w:val="20"/>
          <w:szCs w:val="20"/>
          <w:lang w:bidi="en-US"/>
        </w:rPr>
      </w:pPr>
    </w:p>
    <w:p w14:paraId="4FB310EF" w14:textId="77777777" w:rsidR="006D1371" w:rsidRPr="009A2629" w:rsidRDefault="006D1371" w:rsidP="006D1371">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Butler County</w:t>
      </w:r>
    </w:p>
    <w:p w14:paraId="23D4D901" w14:textId="7997ED9F" w:rsidR="006D1371" w:rsidRDefault="006D1371" w:rsidP="00957AAF">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Riherd said four bridge projects are underway: one bridge in the City of Greene, one scheduled for a slab pour, one with a scheduled pre-pour meeting</w:t>
      </w:r>
      <w:r w:rsidR="00957AAF">
        <w:rPr>
          <w:rFonts w:ascii="Calibri" w:eastAsia="Calibri" w:hAnsi="Calibri" w:cs="Calibri"/>
          <w:sz w:val="20"/>
          <w:szCs w:val="20"/>
          <w:lang w:bidi="en-US"/>
        </w:rPr>
        <w:t xml:space="preserve">, and </w:t>
      </w:r>
      <w:r w:rsidR="000D56EE">
        <w:rPr>
          <w:rFonts w:ascii="Calibri" w:eastAsia="Calibri" w:hAnsi="Calibri" w:cs="Calibri"/>
          <w:sz w:val="20"/>
          <w:szCs w:val="20"/>
          <w:lang w:bidi="en-US"/>
        </w:rPr>
        <w:t xml:space="preserve">one </w:t>
      </w:r>
      <w:r w:rsidR="00957AAF">
        <w:rPr>
          <w:rFonts w:ascii="Calibri" w:eastAsia="Calibri" w:hAnsi="Calibri" w:cs="Calibri"/>
          <w:sz w:val="20"/>
          <w:szCs w:val="20"/>
          <w:lang w:bidi="en-US"/>
        </w:rPr>
        <w:t xml:space="preserve">bridge project north of New Hartford. The last </w:t>
      </w:r>
      <w:r>
        <w:rPr>
          <w:rFonts w:ascii="Calibri" w:eastAsia="Calibri" w:hAnsi="Calibri" w:cs="Calibri"/>
          <w:sz w:val="20"/>
          <w:szCs w:val="20"/>
          <w:lang w:bidi="en-US"/>
        </w:rPr>
        <w:t xml:space="preserve">project consists of demolishing the main bridge, implementing a temporary bridge, then rebuilding it this fall and winter. The 200-foot-long temporary bridge </w:t>
      </w:r>
      <w:r w:rsidR="000817E6">
        <w:rPr>
          <w:rFonts w:ascii="Calibri" w:eastAsia="Calibri" w:hAnsi="Calibri" w:cs="Calibri"/>
          <w:sz w:val="20"/>
          <w:szCs w:val="20"/>
          <w:lang w:bidi="en-US"/>
        </w:rPr>
        <w:t>is estimated to cost</w:t>
      </w:r>
      <w:r>
        <w:rPr>
          <w:rFonts w:ascii="Calibri" w:eastAsia="Calibri" w:hAnsi="Calibri" w:cs="Calibri"/>
          <w:sz w:val="20"/>
          <w:szCs w:val="20"/>
          <w:lang w:bidi="en-US"/>
        </w:rPr>
        <w:t xml:space="preserve"> $700,000. Live stream cameras will be available to view project progress. </w:t>
      </w:r>
    </w:p>
    <w:p w14:paraId="3F1C228B" w14:textId="77777777" w:rsidR="006D1371" w:rsidRDefault="006D1371" w:rsidP="006D1371">
      <w:pPr>
        <w:widowControl w:val="0"/>
        <w:autoSpaceDE w:val="0"/>
        <w:autoSpaceDN w:val="0"/>
        <w:spacing w:before="1" w:after="0" w:line="240" w:lineRule="auto"/>
        <w:ind w:left="1440" w:right="648"/>
        <w:rPr>
          <w:rFonts w:ascii="Calibri" w:eastAsia="Calibri" w:hAnsi="Calibri" w:cs="Calibri"/>
          <w:sz w:val="20"/>
          <w:szCs w:val="20"/>
          <w:lang w:bidi="en-US"/>
        </w:rPr>
      </w:pPr>
    </w:p>
    <w:p w14:paraId="0C3B081E" w14:textId="5805DC0C" w:rsidR="006D1371" w:rsidRDefault="006D1371" w:rsidP="00A35642">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City of Readlyn</w:t>
      </w:r>
    </w:p>
    <w:p w14:paraId="2FF9813C" w14:textId="5F63E2CE" w:rsidR="006D1371" w:rsidRDefault="006D1371" w:rsidP="00A35642">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 xml:space="preserve">Buhr said the </w:t>
      </w:r>
      <w:r w:rsidR="00C239D3">
        <w:rPr>
          <w:rFonts w:ascii="Calibri" w:eastAsia="Calibri" w:hAnsi="Calibri" w:cs="Calibri"/>
          <w:sz w:val="20"/>
          <w:szCs w:val="20"/>
          <w:lang w:bidi="en-US"/>
        </w:rPr>
        <w:t>C</w:t>
      </w:r>
      <w:r>
        <w:rPr>
          <w:rFonts w:ascii="Calibri" w:eastAsia="Calibri" w:hAnsi="Calibri" w:cs="Calibri"/>
          <w:sz w:val="20"/>
          <w:szCs w:val="20"/>
          <w:lang w:bidi="en-US"/>
        </w:rPr>
        <w:t xml:space="preserve">ity is finishing up three blocks of Main Street. The project had an inspection with the contractor </w:t>
      </w:r>
      <w:r w:rsidR="000D56EE">
        <w:rPr>
          <w:rFonts w:ascii="Calibri" w:eastAsia="Calibri" w:hAnsi="Calibri" w:cs="Calibri"/>
          <w:sz w:val="20"/>
          <w:szCs w:val="20"/>
          <w:lang w:bidi="en-US"/>
        </w:rPr>
        <w:t>and has punch list items remaining</w:t>
      </w:r>
      <w:r>
        <w:rPr>
          <w:rFonts w:ascii="Calibri" w:eastAsia="Calibri" w:hAnsi="Calibri" w:cs="Calibri"/>
          <w:sz w:val="20"/>
          <w:szCs w:val="20"/>
          <w:lang w:bidi="en-US"/>
        </w:rPr>
        <w:t xml:space="preserve">. The </w:t>
      </w:r>
      <w:r w:rsidR="00C239D3">
        <w:rPr>
          <w:rFonts w:ascii="Calibri" w:eastAsia="Calibri" w:hAnsi="Calibri" w:cs="Calibri"/>
          <w:sz w:val="20"/>
          <w:szCs w:val="20"/>
          <w:lang w:bidi="en-US"/>
        </w:rPr>
        <w:t xml:space="preserve">Iowa </w:t>
      </w:r>
      <w:r>
        <w:rPr>
          <w:rFonts w:ascii="Calibri" w:eastAsia="Calibri" w:hAnsi="Calibri" w:cs="Calibri"/>
          <w:sz w:val="20"/>
          <w:szCs w:val="20"/>
          <w:lang w:bidi="en-US"/>
        </w:rPr>
        <w:t>DOT will conduct a final inspection when completed.</w:t>
      </w:r>
    </w:p>
    <w:p w14:paraId="67EBE4D7" w14:textId="77777777" w:rsidR="006D1371" w:rsidRDefault="006D1371" w:rsidP="00A35642">
      <w:pPr>
        <w:widowControl w:val="0"/>
        <w:autoSpaceDE w:val="0"/>
        <w:autoSpaceDN w:val="0"/>
        <w:spacing w:before="1" w:after="0" w:line="240" w:lineRule="auto"/>
        <w:ind w:left="1440" w:right="648"/>
        <w:rPr>
          <w:rFonts w:ascii="Calibri" w:eastAsia="Calibri" w:hAnsi="Calibri" w:cs="Calibri"/>
          <w:sz w:val="20"/>
          <w:szCs w:val="20"/>
          <w:lang w:bidi="en-US"/>
        </w:rPr>
      </w:pPr>
    </w:p>
    <w:p w14:paraId="517982B1" w14:textId="5BE60EF3" w:rsidR="00A67897" w:rsidRPr="009A2629" w:rsidRDefault="00A67897" w:rsidP="006D1371">
      <w:pPr>
        <w:widowControl w:val="0"/>
        <w:autoSpaceDE w:val="0"/>
        <w:autoSpaceDN w:val="0"/>
        <w:spacing w:before="1" w:after="0" w:line="240" w:lineRule="auto"/>
        <w:ind w:left="720" w:right="648" w:firstLine="720"/>
        <w:rPr>
          <w:rFonts w:ascii="Calibri" w:eastAsia="Calibri" w:hAnsi="Calibri" w:cs="Calibri"/>
          <w:b/>
          <w:bCs/>
          <w:sz w:val="20"/>
          <w:szCs w:val="20"/>
          <w:lang w:bidi="en-US"/>
        </w:rPr>
      </w:pPr>
      <w:r>
        <w:rPr>
          <w:rFonts w:ascii="Calibri" w:eastAsia="Calibri" w:hAnsi="Calibri" w:cs="Calibri"/>
          <w:b/>
          <w:bCs/>
          <w:sz w:val="20"/>
          <w:szCs w:val="20"/>
          <w:lang w:bidi="en-US"/>
        </w:rPr>
        <w:t>Grundy County</w:t>
      </w:r>
    </w:p>
    <w:p w14:paraId="7EB3D98B" w14:textId="038D2C10" w:rsidR="006D1371" w:rsidRDefault="00A67897" w:rsidP="008935E7">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Mauer said</w:t>
      </w:r>
      <w:r w:rsidR="006D1371">
        <w:rPr>
          <w:rFonts w:ascii="Calibri" w:eastAsia="Calibri" w:hAnsi="Calibri" w:cs="Calibri"/>
          <w:sz w:val="20"/>
          <w:szCs w:val="20"/>
          <w:lang w:bidi="en-US"/>
        </w:rPr>
        <w:t xml:space="preserve"> their STBG project was let in August for D65 and D67</w:t>
      </w:r>
      <w:r w:rsidR="00C239D3">
        <w:rPr>
          <w:rFonts w:ascii="Calibri" w:eastAsia="Calibri" w:hAnsi="Calibri" w:cs="Calibri"/>
          <w:sz w:val="20"/>
          <w:szCs w:val="20"/>
          <w:lang w:bidi="en-US"/>
        </w:rPr>
        <w:t>, with an anticipated start date of May 2024 and a late start date of June 2024.</w:t>
      </w:r>
    </w:p>
    <w:p w14:paraId="5EE88524" w14:textId="77777777" w:rsidR="008935E7" w:rsidRDefault="008935E7" w:rsidP="00A67897">
      <w:pPr>
        <w:widowControl w:val="0"/>
        <w:autoSpaceDE w:val="0"/>
        <w:autoSpaceDN w:val="0"/>
        <w:spacing w:before="1" w:after="0" w:line="240" w:lineRule="auto"/>
        <w:ind w:right="648"/>
        <w:rPr>
          <w:rFonts w:ascii="Calibri" w:eastAsia="Calibri" w:hAnsi="Calibri" w:cs="Calibri"/>
          <w:b/>
          <w:bCs/>
          <w:sz w:val="20"/>
          <w:szCs w:val="20"/>
          <w:lang w:bidi="en-US"/>
        </w:rPr>
      </w:pPr>
    </w:p>
    <w:p w14:paraId="7264B0ED" w14:textId="3F70C3F0" w:rsidR="009A2629" w:rsidRPr="009A2629" w:rsidRDefault="00741351" w:rsidP="0009026A">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Waverly</w:t>
      </w:r>
    </w:p>
    <w:p w14:paraId="05979E4F" w14:textId="152232F9" w:rsidR="00C239D3" w:rsidRDefault="00741351" w:rsidP="0009026A">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 xml:space="preserve">Cherry said the Rolling Prairie Trail extension project </w:t>
      </w:r>
      <w:r w:rsidR="00C239D3">
        <w:rPr>
          <w:rFonts w:ascii="Calibri" w:eastAsia="Calibri" w:hAnsi="Calibri" w:cs="Calibri"/>
          <w:sz w:val="20"/>
          <w:szCs w:val="20"/>
          <w:lang w:bidi="en-US"/>
        </w:rPr>
        <w:t>is completed. The City is waiting to close the project out with the Iowa DOT.</w:t>
      </w:r>
    </w:p>
    <w:p w14:paraId="2A763BFE" w14:textId="77777777" w:rsidR="00A67897" w:rsidRDefault="00A67897" w:rsidP="0009026A">
      <w:pPr>
        <w:widowControl w:val="0"/>
        <w:autoSpaceDE w:val="0"/>
        <w:autoSpaceDN w:val="0"/>
        <w:spacing w:before="1" w:after="0" w:line="240" w:lineRule="auto"/>
        <w:ind w:left="1440" w:right="648"/>
        <w:rPr>
          <w:rFonts w:ascii="Calibri" w:eastAsia="Calibri" w:hAnsi="Calibri" w:cs="Calibri"/>
          <w:sz w:val="20"/>
          <w:szCs w:val="20"/>
          <w:lang w:bidi="en-US"/>
        </w:rPr>
      </w:pPr>
    </w:p>
    <w:p w14:paraId="40A69711" w14:textId="45F90299" w:rsidR="00A67897" w:rsidRPr="009A2629" w:rsidRDefault="00C239D3" w:rsidP="00A67897">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Iowa DOT</w:t>
      </w:r>
    </w:p>
    <w:p w14:paraId="54FBE5E3" w14:textId="7DF85E07" w:rsidR="00741351" w:rsidRDefault="00C239D3" w:rsidP="00C239D3">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Billhorn said the Highway 3</w:t>
      </w:r>
      <w:r w:rsidR="000817E6">
        <w:rPr>
          <w:rFonts w:ascii="Calibri" w:eastAsia="Calibri" w:hAnsi="Calibri" w:cs="Calibri"/>
          <w:sz w:val="20"/>
          <w:szCs w:val="20"/>
          <w:lang w:bidi="en-US"/>
        </w:rPr>
        <w:t xml:space="preserve"> overlay project from Waverly to US 63</w:t>
      </w:r>
      <w:r>
        <w:rPr>
          <w:rFonts w:ascii="Calibri" w:eastAsia="Calibri" w:hAnsi="Calibri" w:cs="Calibri"/>
          <w:sz w:val="20"/>
          <w:szCs w:val="20"/>
          <w:lang w:bidi="en-US"/>
        </w:rPr>
        <w:t xml:space="preserve"> had a July letting date. Work is anticipated to be completed this fall.</w:t>
      </w:r>
    </w:p>
    <w:p w14:paraId="2CA44F36" w14:textId="77777777" w:rsidR="00305ADF" w:rsidRDefault="00305ADF" w:rsidP="0067096B">
      <w:pPr>
        <w:widowControl w:val="0"/>
        <w:autoSpaceDE w:val="0"/>
        <w:autoSpaceDN w:val="0"/>
        <w:spacing w:before="1" w:after="0" w:line="240" w:lineRule="auto"/>
        <w:ind w:right="648"/>
        <w:rPr>
          <w:rFonts w:ascii="Calibri" w:eastAsia="Calibri" w:hAnsi="Calibri" w:cs="Calibri"/>
          <w:sz w:val="20"/>
          <w:szCs w:val="20"/>
          <w:lang w:bidi="en-US"/>
        </w:rPr>
      </w:pPr>
    </w:p>
    <w:p w14:paraId="56DE1051" w14:textId="35ED211C" w:rsidR="00305ADF" w:rsidRDefault="00305ADF" w:rsidP="00305ADF">
      <w:pPr>
        <w:pStyle w:val="ListParagraph"/>
        <w:widowControl w:val="0"/>
        <w:numPr>
          <w:ilvl w:val="1"/>
          <w:numId w:val="11"/>
        </w:numPr>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FY 2024-2027 TIP – STBG and TAP</w:t>
      </w:r>
    </w:p>
    <w:p w14:paraId="05B630CD" w14:textId="77777777" w:rsidR="00394CAE" w:rsidRDefault="00394CAE" w:rsidP="00394CAE">
      <w:pPr>
        <w:pStyle w:val="ListParagraph"/>
        <w:widowControl w:val="0"/>
        <w:autoSpaceDE w:val="0"/>
        <w:autoSpaceDN w:val="0"/>
        <w:spacing w:before="1" w:after="0" w:line="240" w:lineRule="auto"/>
        <w:ind w:left="1440" w:right="648"/>
        <w:rPr>
          <w:rFonts w:ascii="Calibri" w:eastAsia="Calibri" w:hAnsi="Calibri" w:cs="Calibri"/>
          <w:sz w:val="20"/>
          <w:szCs w:val="20"/>
          <w:lang w:bidi="en-US"/>
        </w:rPr>
      </w:pPr>
    </w:p>
    <w:p w14:paraId="442467E7" w14:textId="1E32E07A" w:rsidR="00EF4CB3" w:rsidRDefault="00EF4CB3" w:rsidP="00741351">
      <w:pPr>
        <w:pStyle w:val="ListParagraph"/>
        <w:spacing w:before="1" w:after="0"/>
        <w:ind w:left="1440" w:right="648"/>
        <w:rPr>
          <w:rFonts w:ascii="Calibri" w:eastAsia="Calibri" w:hAnsi="Calibri" w:cs="Calibri"/>
          <w:sz w:val="20"/>
          <w:szCs w:val="20"/>
          <w:lang w:bidi="en-US"/>
        </w:rPr>
      </w:pPr>
      <w:r>
        <w:rPr>
          <w:rFonts w:ascii="Calibri" w:eastAsia="Calibri" w:hAnsi="Calibri" w:cs="Calibri"/>
          <w:sz w:val="20"/>
          <w:szCs w:val="20"/>
          <w:lang w:bidi="en-US"/>
        </w:rPr>
        <w:t xml:space="preserve">Durant said staff received guidelines from the DOT for the TA Set-Aside Program (previously called TAP). The soonest staff can provide a draft will be at the October meeting for approval in November. Routine programming is anticipated to continue in March or April. Staff </w:t>
      </w:r>
      <w:r w:rsidR="000817E6">
        <w:rPr>
          <w:rFonts w:ascii="Calibri" w:eastAsia="Calibri" w:hAnsi="Calibri" w:cs="Calibri"/>
          <w:sz w:val="20"/>
          <w:szCs w:val="20"/>
          <w:lang w:bidi="en-US"/>
        </w:rPr>
        <w:t>are recommending to keep the</w:t>
      </w:r>
      <w:r>
        <w:rPr>
          <w:rFonts w:ascii="Calibri" w:eastAsia="Calibri" w:hAnsi="Calibri" w:cs="Calibri"/>
          <w:sz w:val="20"/>
          <w:szCs w:val="20"/>
          <w:lang w:bidi="en-US"/>
        </w:rPr>
        <w:t xml:space="preserve"> programming process similar to that of previous sessions. Major updates from </w:t>
      </w:r>
      <w:r w:rsidR="00BC440B">
        <w:rPr>
          <w:rFonts w:ascii="Calibri" w:eastAsia="Calibri" w:hAnsi="Calibri" w:cs="Calibri"/>
          <w:sz w:val="20"/>
          <w:szCs w:val="20"/>
          <w:lang w:bidi="en-US"/>
        </w:rPr>
        <w:t xml:space="preserve">the program’s </w:t>
      </w:r>
      <w:r>
        <w:rPr>
          <w:rFonts w:ascii="Calibri" w:eastAsia="Calibri" w:hAnsi="Calibri" w:cs="Calibri"/>
          <w:sz w:val="20"/>
          <w:szCs w:val="20"/>
          <w:lang w:bidi="en-US"/>
        </w:rPr>
        <w:t xml:space="preserve">new guidelines </w:t>
      </w:r>
      <w:r w:rsidR="000817E6">
        <w:rPr>
          <w:rFonts w:ascii="Calibri" w:eastAsia="Calibri" w:hAnsi="Calibri" w:cs="Calibri"/>
          <w:sz w:val="20"/>
          <w:szCs w:val="20"/>
          <w:lang w:bidi="en-US"/>
        </w:rPr>
        <w:t>specify</w:t>
      </w:r>
      <w:r>
        <w:rPr>
          <w:rFonts w:ascii="Calibri" w:eastAsia="Calibri" w:hAnsi="Calibri" w:cs="Calibri"/>
          <w:sz w:val="20"/>
          <w:szCs w:val="20"/>
          <w:lang w:bidi="en-US"/>
        </w:rPr>
        <w:t xml:space="preserve"> that </w:t>
      </w:r>
      <w:r w:rsidR="000817E6">
        <w:rPr>
          <w:rFonts w:ascii="Calibri" w:eastAsia="Calibri" w:hAnsi="Calibri" w:cs="Calibri"/>
          <w:sz w:val="20"/>
          <w:szCs w:val="20"/>
          <w:lang w:bidi="en-US"/>
        </w:rPr>
        <w:t>the organization</w:t>
      </w:r>
      <w:r>
        <w:rPr>
          <w:rFonts w:ascii="Calibri" w:eastAsia="Calibri" w:hAnsi="Calibri" w:cs="Calibri"/>
          <w:sz w:val="20"/>
          <w:szCs w:val="20"/>
          <w:lang w:bidi="en-US"/>
        </w:rPr>
        <w:t xml:space="preserve"> cannot limit what </w:t>
      </w:r>
      <w:r w:rsidR="00BC440B">
        <w:rPr>
          <w:rFonts w:ascii="Calibri" w:eastAsia="Calibri" w:hAnsi="Calibri" w:cs="Calibri"/>
          <w:sz w:val="20"/>
          <w:szCs w:val="20"/>
          <w:lang w:bidi="en-US"/>
        </w:rPr>
        <w:t xml:space="preserve">type of </w:t>
      </w:r>
      <w:r>
        <w:rPr>
          <w:rFonts w:ascii="Calibri" w:eastAsia="Calibri" w:hAnsi="Calibri" w:cs="Calibri"/>
          <w:sz w:val="20"/>
          <w:szCs w:val="20"/>
          <w:lang w:bidi="en-US"/>
        </w:rPr>
        <w:t xml:space="preserve">entities can apply for funding, meaning nonprofit organizations are eligible to apply. Riherd asked about the funding amount. Durant said because the RTA did not program funds last year, the </w:t>
      </w:r>
      <w:r w:rsidR="000817E6">
        <w:rPr>
          <w:rFonts w:ascii="Calibri" w:eastAsia="Calibri" w:hAnsi="Calibri" w:cs="Calibri"/>
          <w:sz w:val="20"/>
          <w:szCs w:val="20"/>
          <w:lang w:bidi="en-US"/>
        </w:rPr>
        <w:t xml:space="preserve">current </w:t>
      </w:r>
      <w:r>
        <w:rPr>
          <w:rFonts w:ascii="Calibri" w:eastAsia="Calibri" w:hAnsi="Calibri" w:cs="Calibri"/>
          <w:sz w:val="20"/>
          <w:szCs w:val="20"/>
          <w:lang w:bidi="en-US"/>
        </w:rPr>
        <w:t>balance is about $447,000</w:t>
      </w:r>
      <w:r w:rsidR="000817E6">
        <w:rPr>
          <w:rFonts w:ascii="Calibri" w:eastAsia="Calibri" w:hAnsi="Calibri" w:cs="Calibri"/>
          <w:sz w:val="20"/>
          <w:szCs w:val="20"/>
          <w:lang w:bidi="en-US"/>
        </w:rPr>
        <w:t>; the balance is anticipated to be closer to $750,000 for next year’s programming</w:t>
      </w:r>
      <w:r>
        <w:rPr>
          <w:rFonts w:ascii="Calibri" w:eastAsia="Calibri" w:hAnsi="Calibri" w:cs="Calibri"/>
          <w:sz w:val="20"/>
          <w:szCs w:val="20"/>
          <w:lang w:bidi="en-US"/>
        </w:rPr>
        <w:t xml:space="preserve">. More information will be shared at next month’s meeting. Durant said a statewide TA Set-Aside fund is also available but is aimed at projects that are regionally significant. </w:t>
      </w:r>
    </w:p>
    <w:p w14:paraId="3717ED20" w14:textId="77777777" w:rsidR="00EF4CB3" w:rsidRDefault="00EF4CB3" w:rsidP="00741351">
      <w:pPr>
        <w:pStyle w:val="ListParagraph"/>
        <w:spacing w:before="1" w:after="0"/>
        <w:ind w:left="1440" w:right="648"/>
        <w:rPr>
          <w:rFonts w:ascii="Calibri" w:eastAsia="Calibri" w:hAnsi="Calibri" w:cs="Calibri"/>
          <w:sz w:val="20"/>
          <w:szCs w:val="20"/>
          <w:lang w:bidi="en-US"/>
        </w:rPr>
      </w:pPr>
    </w:p>
    <w:p w14:paraId="008C9E84" w14:textId="77777777" w:rsidR="00305ADF" w:rsidRDefault="00305ADF" w:rsidP="00305ADF">
      <w:pPr>
        <w:widowControl w:val="0"/>
        <w:autoSpaceDE w:val="0"/>
        <w:autoSpaceDN w:val="0"/>
        <w:spacing w:before="1" w:after="0" w:line="240" w:lineRule="auto"/>
        <w:ind w:right="648"/>
        <w:rPr>
          <w:rFonts w:ascii="Calibri" w:eastAsia="Calibri" w:hAnsi="Calibri" w:cs="Calibri"/>
          <w:sz w:val="20"/>
          <w:szCs w:val="20"/>
          <w:lang w:bidi="en-US"/>
        </w:rPr>
      </w:pPr>
    </w:p>
    <w:p w14:paraId="3976F194" w14:textId="765937C0" w:rsidR="00952BAD" w:rsidRDefault="00305ADF" w:rsidP="00DD562D">
      <w:pPr>
        <w:widowControl w:val="0"/>
        <w:autoSpaceDE w:val="0"/>
        <w:autoSpaceDN w:val="0"/>
        <w:spacing w:before="1" w:after="240" w:line="240" w:lineRule="auto"/>
        <w:rPr>
          <w:rFonts w:ascii="Calibri" w:eastAsia="Calibri" w:hAnsi="Calibri" w:cs="Calibri"/>
          <w:sz w:val="20"/>
          <w:szCs w:val="20"/>
          <w:lang w:bidi="en-US"/>
        </w:rPr>
      </w:pPr>
      <w:r>
        <w:rPr>
          <w:rFonts w:ascii="Calibri" w:eastAsia="Calibri" w:hAnsi="Calibri" w:cs="Calibri"/>
          <w:sz w:val="20"/>
          <w:szCs w:val="20"/>
          <w:lang w:bidi="en-US"/>
        </w:rPr>
        <w:t>In general discussion</w:t>
      </w:r>
      <w:r w:rsidR="00394CAE">
        <w:rPr>
          <w:rFonts w:ascii="Calibri" w:eastAsia="Calibri" w:hAnsi="Calibri" w:cs="Calibri"/>
          <w:sz w:val="20"/>
          <w:szCs w:val="20"/>
          <w:lang w:bidi="en-US"/>
        </w:rPr>
        <w:t>,</w:t>
      </w:r>
      <w:r w:rsidR="00952BAD">
        <w:rPr>
          <w:rFonts w:ascii="Calibri" w:eastAsia="Calibri" w:hAnsi="Calibri" w:cs="Calibri"/>
          <w:sz w:val="20"/>
          <w:szCs w:val="20"/>
          <w:lang w:bidi="en-US"/>
        </w:rPr>
        <w:t xml:space="preserve"> Keierleber said the Highway Board Review is calculating how much lifespan heavier trucks are taking </w:t>
      </w:r>
      <w:r w:rsidR="000817E6">
        <w:rPr>
          <w:rFonts w:ascii="Calibri" w:eastAsia="Calibri" w:hAnsi="Calibri" w:cs="Calibri"/>
          <w:sz w:val="20"/>
          <w:szCs w:val="20"/>
          <w:lang w:bidi="en-US"/>
        </w:rPr>
        <w:t>off</w:t>
      </w:r>
      <w:r w:rsidR="00952BAD">
        <w:rPr>
          <w:rFonts w:ascii="Calibri" w:eastAsia="Calibri" w:hAnsi="Calibri" w:cs="Calibri"/>
          <w:sz w:val="20"/>
          <w:szCs w:val="20"/>
          <w:lang w:bidi="en-US"/>
        </w:rPr>
        <w:t xml:space="preserve"> our roadways and bridges. The information will be presented to the research board tomorrow. Mauer said if a replacement bridge is over fifty years old, it must be evaluated for historical significance.</w:t>
      </w:r>
    </w:p>
    <w:p w14:paraId="0FD74CF9" w14:textId="232BB472" w:rsidR="00DD562D" w:rsidRPr="00DD562D" w:rsidRDefault="00DD562D" w:rsidP="00952BAD">
      <w:pPr>
        <w:widowControl w:val="0"/>
        <w:autoSpaceDE w:val="0"/>
        <w:autoSpaceDN w:val="0"/>
        <w:spacing w:after="24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There being no further business</w:t>
      </w:r>
      <w:r w:rsidR="009A2629">
        <w:rPr>
          <w:rFonts w:ascii="Calibri" w:eastAsia="Calibri" w:hAnsi="Calibri" w:cs="Calibri"/>
          <w:sz w:val="20"/>
          <w:szCs w:val="20"/>
          <w:lang w:bidi="en-US"/>
        </w:rPr>
        <w:t xml:space="preserve">, </w:t>
      </w:r>
      <w:r w:rsidR="00952BAD">
        <w:rPr>
          <w:rFonts w:ascii="Calibri" w:eastAsia="Calibri" w:hAnsi="Calibri" w:cs="Calibri"/>
          <w:sz w:val="20"/>
          <w:szCs w:val="20"/>
          <w:lang w:bidi="en-US"/>
        </w:rPr>
        <w:t xml:space="preserve">Durant </w:t>
      </w:r>
      <w:r w:rsidR="000817E6">
        <w:rPr>
          <w:rFonts w:ascii="Calibri" w:eastAsia="Calibri" w:hAnsi="Calibri" w:cs="Calibri"/>
          <w:sz w:val="20"/>
          <w:szCs w:val="20"/>
          <w:lang w:bidi="en-US"/>
        </w:rPr>
        <w:t>adjourned</w:t>
      </w:r>
      <w:r w:rsidR="00952BAD">
        <w:rPr>
          <w:rFonts w:ascii="Calibri" w:eastAsia="Calibri" w:hAnsi="Calibri" w:cs="Calibri"/>
          <w:sz w:val="20"/>
          <w:szCs w:val="20"/>
          <w:lang w:bidi="en-US"/>
        </w:rPr>
        <w:t xml:space="preserve"> the meeting at 1:27 PM. </w:t>
      </w:r>
    </w:p>
    <w:p w14:paraId="51B0997D" w14:textId="77777777" w:rsidR="00DD562D" w:rsidRPr="00DD562D" w:rsidRDefault="00DD562D" w:rsidP="00DD562D">
      <w:pPr>
        <w:widowControl w:val="0"/>
        <w:autoSpaceDE w:val="0"/>
        <w:autoSpaceDN w:val="0"/>
        <w:spacing w:after="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Respectfully submitted,</w:t>
      </w:r>
    </w:p>
    <w:p w14:paraId="7EFD309D" w14:textId="77777777" w:rsidR="00DD562D" w:rsidRPr="00DD562D" w:rsidRDefault="00DD562D" w:rsidP="00DD562D">
      <w:pPr>
        <w:widowControl w:val="0"/>
        <w:autoSpaceDE w:val="0"/>
        <w:autoSpaceDN w:val="0"/>
        <w:spacing w:after="0" w:line="240" w:lineRule="auto"/>
        <w:rPr>
          <w:rFonts w:ascii="Calibri" w:eastAsia="Calibri" w:hAnsi="Calibri" w:cs="Calibri"/>
          <w:sz w:val="20"/>
          <w:szCs w:val="20"/>
          <w:lang w:bidi="en-US"/>
        </w:rPr>
      </w:pPr>
    </w:p>
    <w:p w14:paraId="523EFFEE" w14:textId="77777777" w:rsidR="00DD562D" w:rsidRPr="00DD562D" w:rsidRDefault="00DD562D" w:rsidP="00DD562D">
      <w:pPr>
        <w:widowControl w:val="0"/>
        <w:autoSpaceDE w:val="0"/>
        <w:autoSpaceDN w:val="0"/>
        <w:spacing w:after="0" w:line="240" w:lineRule="auto"/>
        <w:rPr>
          <w:rFonts w:ascii="Calibri" w:eastAsia="Calibri" w:hAnsi="Calibri" w:cs="Calibri"/>
          <w:sz w:val="20"/>
          <w:szCs w:val="20"/>
          <w:lang w:bidi="en-US"/>
        </w:rPr>
      </w:pPr>
    </w:p>
    <w:p w14:paraId="55ED21E7" w14:textId="77777777" w:rsidR="00DD562D" w:rsidRPr="00DD562D" w:rsidRDefault="00DD562D" w:rsidP="00DD562D">
      <w:pPr>
        <w:widowControl w:val="0"/>
        <w:autoSpaceDE w:val="0"/>
        <w:autoSpaceDN w:val="0"/>
        <w:spacing w:after="0" w:line="240" w:lineRule="auto"/>
        <w:rPr>
          <w:rFonts w:ascii="Calibri" w:eastAsia="Calibri" w:hAnsi="Calibri" w:cs="Calibri"/>
          <w:sz w:val="20"/>
          <w:szCs w:val="20"/>
          <w:lang w:bidi="en-US"/>
        </w:rPr>
      </w:pPr>
    </w:p>
    <w:p w14:paraId="053A8FF6" w14:textId="25DD855B" w:rsidR="00DD562D" w:rsidRPr="00DD562D" w:rsidRDefault="00251F59" w:rsidP="00DD562D">
      <w:pPr>
        <w:widowControl w:val="0"/>
        <w:autoSpaceDE w:val="0"/>
        <w:autoSpaceDN w:val="0"/>
        <w:spacing w:after="0" w:line="240" w:lineRule="auto"/>
        <w:rPr>
          <w:rFonts w:ascii="Calibri" w:eastAsia="Calibri" w:hAnsi="Calibri" w:cs="Calibri"/>
          <w:sz w:val="20"/>
          <w:szCs w:val="20"/>
          <w:lang w:bidi="en-US"/>
        </w:rPr>
      </w:pPr>
      <w:r>
        <w:rPr>
          <w:rFonts w:ascii="Calibri" w:eastAsia="Calibri" w:hAnsi="Calibri" w:cs="Calibri"/>
          <w:sz w:val="20"/>
          <w:szCs w:val="20"/>
          <w:lang w:bidi="en-US"/>
        </w:rPr>
        <w:t xml:space="preserve">Aldina Dautović </w:t>
      </w:r>
    </w:p>
    <w:p w14:paraId="32B17934" w14:textId="77777777" w:rsidR="00DD562D" w:rsidRPr="00DD562D" w:rsidRDefault="00DD562D" w:rsidP="00DD562D">
      <w:pPr>
        <w:widowControl w:val="0"/>
        <w:autoSpaceDE w:val="0"/>
        <w:autoSpaceDN w:val="0"/>
        <w:spacing w:after="0" w:line="240" w:lineRule="auto"/>
        <w:ind w:right="317"/>
        <w:rPr>
          <w:rFonts w:ascii="Calibri" w:eastAsia="Calibri" w:hAnsi="Calibri" w:cs="Calibri"/>
          <w:sz w:val="20"/>
          <w:szCs w:val="20"/>
          <w:lang w:bidi="en-US"/>
        </w:rPr>
      </w:pPr>
      <w:r w:rsidRPr="00DD562D">
        <w:rPr>
          <w:rFonts w:ascii="Calibri" w:eastAsia="Calibri" w:hAnsi="Calibri" w:cs="Calibri"/>
          <w:sz w:val="20"/>
          <w:szCs w:val="20"/>
          <w:lang w:bidi="en-US"/>
        </w:rPr>
        <w:t>Secretary</w:t>
      </w:r>
    </w:p>
    <w:p w14:paraId="0B50F462" w14:textId="3C5BFC49" w:rsidR="00F2361E" w:rsidRPr="000D0306" w:rsidRDefault="00F2361E" w:rsidP="009B5825">
      <w:pPr>
        <w:spacing w:after="0"/>
        <w:rPr>
          <w:bCs/>
          <w:sz w:val="20"/>
          <w:szCs w:val="20"/>
        </w:rPr>
      </w:pPr>
    </w:p>
    <w:sectPr w:rsidR="00F2361E" w:rsidRPr="000D0306" w:rsidSect="00EE21E0">
      <w:pgSz w:w="12240" w:h="15840"/>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DC3E9D"/>
    <w:multiLevelType w:val="hybridMultilevel"/>
    <w:tmpl w:val="D4463CD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4B2A8D"/>
    <w:multiLevelType w:val="hybridMultilevel"/>
    <w:tmpl w:val="58A4E1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3974BE"/>
    <w:multiLevelType w:val="hybridMultilevel"/>
    <w:tmpl w:val="AF0C0C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0D5115E"/>
    <w:multiLevelType w:val="hybridMultilevel"/>
    <w:tmpl w:val="499436D6"/>
    <w:lvl w:ilvl="0" w:tplc="F1B2F1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1A660F5"/>
    <w:multiLevelType w:val="hybridMultilevel"/>
    <w:tmpl w:val="4E5ED69A"/>
    <w:lvl w:ilvl="0" w:tplc="49967840">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47EC64AE"/>
    <w:multiLevelType w:val="hybridMultilevel"/>
    <w:tmpl w:val="724AFCF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4C7D1328"/>
    <w:multiLevelType w:val="hybridMultilevel"/>
    <w:tmpl w:val="B9CEA0B2"/>
    <w:lvl w:ilvl="0" w:tplc="6AC6B80A">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62B91DD7"/>
    <w:multiLevelType w:val="hybridMultilevel"/>
    <w:tmpl w:val="855E1102"/>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2D96277"/>
    <w:multiLevelType w:val="hybridMultilevel"/>
    <w:tmpl w:val="3FEEF408"/>
    <w:lvl w:ilvl="0" w:tplc="7B50200A">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73C05B6F"/>
    <w:multiLevelType w:val="hybridMultilevel"/>
    <w:tmpl w:val="9FDEB36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C441DC5"/>
    <w:multiLevelType w:val="hybridMultilevel"/>
    <w:tmpl w:val="F7AAC2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7D43367D"/>
    <w:multiLevelType w:val="hybridMultilevel"/>
    <w:tmpl w:val="B672AD98"/>
    <w:lvl w:ilvl="0" w:tplc="54AA5FC6">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481191344">
    <w:abstractNumId w:val="2"/>
  </w:num>
  <w:num w:numId="2" w16cid:durableId="571046933">
    <w:abstractNumId w:val="10"/>
  </w:num>
  <w:num w:numId="3" w16cid:durableId="923799073">
    <w:abstractNumId w:val="10"/>
  </w:num>
  <w:num w:numId="4" w16cid:durableId="747575103">
    <w:abstractNumId w:val="5"/>
  </w:num>
  <w:num w:numId="5" w16cid:durableId="91241325">
    <w:abstractNumId w:val="1"/>
  </w:num>
  <w:num w:numId="6" w16cid:durableId="1360936937">
    <w:abstractNumId w:val="0"/>
  </w:num>
  <w:num w:numId="7" w16cid:durableId="344790636">
    <w:abstractNumId w:val="11"/>
  </w:num>
  <w:num w:numId="8" w16cid:durableId="1249315644">
    <w:abstractNumId w:val="8"/>
  </w:num>
  <w:num w:numId="9" w16cid:durableId="379129533">
    <w:abstractNumId w:val="6"/>
  </w:num>
  <w:num w:numId="10" w16cid:durableId="1857495448">
    <w:abstractNumId w:val="4"/>
  </w:num>
  <w:num w:numId="11" w16cid:durableId="1034228227">
    <w:abstractNumId w:val="7"/>
  </w:num>
  <w:num w:numId="12" w16cid:durableId="2091653611">
    <w:abstractNumId w:val="3"/>
  </w:num>
  <w:num w:numId="13" w16cid:durableId="20562729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LI0MDG3MDWzALIszZR0lIJTi4sz8/NACgxrASCOGu0sAAAA"/>
  </w:docVars>
  <w:rsids>
    <w:rsidRoot w:val="00380249"/>
    <w:rsid w:val="00000DEA"/>
    <w:rsid w:val="00002B81"/>
    <w:rsid w:val="000039E7"/>
    <w:rsid w:val="000326DE"/>
    <w:rsid w:val="00042856"/>
    <w:rsid w:val="00054BC8"/>
    <w:rsid w:val="00060DD4"/>
    <w:rsid w:val="00064E4C"/>
    <w:rsid w:val="00076879"/>
    <w:rsid w:val="000817E6"/>
    <w:rsid w:val="000845C2"/>
    <w:rsid w:val="0008583F"/>
    <w:rsid w:val="00086D96"/>
    <w:rsid w:val="0009026A"/>
    <w:rsid w:val="00097183"/>
    <w:rsid w:val="000A32C1"/>
    <w:rsid w:val="000A5B89"/>
    <w:rsid w:val="000A6D1E"/>
    <w:rsid w:val="000A7EF2"/>
    <w:rsid w:val="000B0698"/>
    <w:rsid w:val="000C2512"/>
    <w:rsid w:val="000C418C"/>
    <w:rsid w:val="000D0306"/>
    <w:rsid w:val="000D3B13"/>
    <w:rsid w:val="000D56EE"/>
    <w:rsid w:val="000E331B"/>
    <w:rsid w:val="000E3EF6"/>
    <w:rsid w:val="00101A0D"/>
    <w:rsid w:val="00103AC3"/>
    <w:rsid w:val="00107414"/>
    <w:rsid w:val="00112C80"/>
    <w:rsid w:val="00112C92"/>
    <w:rsid w:val="0011497C"/>
    <w:rsid w:val="00123619"/>
    <w:rsid w:val="00125B51"/>
    <w:rsid w:val="001277EF"/>
    <w:rsid w:val="00130DB7"/>
    <w:rsid w:val="00134767"/>
    <w:rsid w:val="001360E0"/>
    <w:rsid w:val="0014203A"/>
    <w:rsid w:val="001438F4"/>
    <w:rsid w:val="0015174C"/>
    <w:rsid w:val="0015226E"/>
    <w:rsid w:val="001547FC"/>
    <w:rsid w:val="001570B7"/>
    <w:rsid w:val="00181F19"/>
    <w:rsid w:val="001859D6"/>
    <w:rsid w:val="001A1953"/>
    <w:rsid w:val="001A6666"/>
    <w:rsid w:val="001B3AE6"/>
    <w:rsid w:val="001B7F51"/>
    <w:rsid w:val="001C2298"/>
    <w:rsid w:val="001C23B8"/>
    <w:rsid w:val="001C48D4"/>
    <w:rsid w:val="001C59D5"/>
    <w:rsid w:val="001E0360"/>
    <w:rsid w:val="001E3818"/>
    <w:rsid w:val="001E59BC"/>
    <w:rsid w:val="001F618B"/>
    <w:rsid w:val="001F727F"/>
    <w:rsid w:val="00204577"/>
    <w:rsid w:val="00206C20"/>
    <w:rsid w:val="002075E9"/>
    <w:rsid w:val="00217C5E"/>
    <w:rsid w:val="00224792"/>
    <w:rsid w:val="00224F42"/>
    <w:rsid w:val="00227434"/>
    <w:rsid w:val="00227488"/>
    <w:rsid w:val="00250E4F"/>
    <w:rsid w:val="00251F59"/>
    <w:rsid w:val="0025330A"/>
    <w:rsid w:val="00256541"/>
    <w:rsid w:val="002741C7"/>
    <w:rsid w:val="002801C0"/>
    <w:rsid w:val="002830A0"/>
    <w:rsid w:val="00286BBF"/>
    <w:rsid w:val="002904CB"/>
    <w:rsid w:val="00294113"/>
    <w:rsid w:val="002A0F0F"/>
    <w:rsid w:val="002A2BA0"/>
    <w:rsid w:val="002A2F4D"/>
    <w:rsid w:val="002B4EF4"/>
    <w:rsid w:val="002B6AD9"/>
    <w:rsid w:val="002C184B"/>
    <w:rsid w:val="002C47E7"/>
    <w:rsid w:val="002D2599"/>
    <w:rsid w:val="002D4B91"/>
    <w:rsid w:val="002E4B20"/>
    <w:rsid w:val="002F029D"/>
    <w:rsid w:val="002F3949"/>
    <w:rsid w:val="002F53FA"/>
    <w:rsid w:val="00305ADF"/>
    <w:rsid w:val="003157AC"/>
    <w:rsid w:val="00320B8C"/>
    <w:rsid w:val="00322A99"/>
    <w:rsid w:val="00323480"/>
    <w:rsid w:val="00330727"/>
    <w:rsid w:val="00334135"/>
    <w:rsid w:val="003349FB"/>
    <w:rsid w:val="00340BF7"/>
    <w:rsid w:val="0034128C"/>
    <w:rsid w:val="003421C4"/>
    <w:rsid w:val="00343486"/>
    <w:rsid w:val="00351940"/>
    <w:rsid w:val="00351BD6"/>
    <w:rsid w:val="0035471A"/>
    <w:rsid w:val="00363124"/>
    <w:rsid w:val="00371CB1"/>
    <w:rsid w:val="00374494"/>
    <w:rsid w:val="0037486B"/>
    <w:rsid w:val="00380249"/>
    <w:rsid w:val="00394542"/>
    <w:rsid w:val="00394CAE"/>
    <w:rsid w:val="00395A1B"/>
    <w:rsid w:val="003A0010"/>
    <w:rsid w:val="003A0FA7"/>
    <w:rsid w:val="003A376B"/>
    <w:rsid w:val="003A57BF"/>
    <w:rsid w:val="003A5E21"/>
    <w:rsid w:val="003A6557"/>
    <w:rsid w:val="003A6BC9"/>
    <w:rsid w:val="003A7469"/>
    <w:rsid w:val="003B0688"/>
    <w:rsid w:val="003B1175"/>
    <w:rsid w:val="003B428F"/>
    <w:rsid w:val="003B5DC1"/>
    <w:rsid w:val="003B6188"/>
    <w:rsid w:val="003B6FD8"/>
    <w:rsid w:val="003B7697"/>
    <w:rsid w:val="003C14D1"/>
    <w:rsid w:val="003C5AE5"/>
    <w:rsid w:val="003C7A64"/>
    <w:rsid w:val="003D6879"/>
    <w:rsid w:val="003F258F"/>
    <w:rsid w:val="003F2DEF"/>
    <w:rsid w:val="003F52C5"/>
    <w:rsid w:val="00402B4E"/>
    <w:rsid w:val="004056FB"/>
    <w:rsid w:val="00410C4F"/>
    <w:rsid w:val="00414399"/>
    <w:rsid w:val="00416199"/>
    <w:rsid w:val="00417E92"/>
    <w:rsid w:val="00433225"/>
    <w:rsid w:val="00433A0D"/>
    <w:rsid w:val="00435A0A"/>
    <w:rsid w:val="004436EF"/>
    <w:rsid w:val="0044408C"/>
    <w:rsid w:val="00444256"/>
    <w:rsid w:val="00456F97"/>
    <w:rsid w:val="0046022B"/>
    <w:rsid w:val="004646E4"/>
    <w:rsid w:val="0047557B"/>
    <w:rsid w:val="00475C35"/>
    <w:rsid w:val="00482387"/>
    <w:rsid w:val="004835D6"/>
    <w:rsid w:val="00484059"/>
    <w:rsid w:val="00487CA8"/>
    <w:rsid w:val="00491360"/>
    <w:rsid w:val="004A0B71"/>
    <w:rsid w:val="004A3B6A"/>
    <w:rsid w:val="004A475F"/>
    <w:rsid w:val="004A50B3"/>
    <w:rsid w:val="004A52D7"/>
    <w:rsid w:val="004A5DC2"/>
    <w:rsid w:val="004A729D"/>
    <w:rsid w:val="004B1864"/>
    <w:rsid w:val="004B3807"/>
    <w:rsid w:val="004B5AC7"/>
    <w:rsid w:val="004C1561"/>
    <w:rsid w:val="004C22B6"/>
    <w:rsid w:val="004C6209"/>
    <w:rsid w:val="004D0A01"/>
    <w:rsid w:val="004D27D4"/>
    <w:rsid w:val="004E4B18"/>
    <w:rsid w:val="004E7886"/>
    <w:rsid w:val="004F5D13"/>
    <w:rsid w:val="00503B19"/>
    <w:rsid w:val="005067EB"/>
    <w:rsid w:val="0051174A"/>
    <w:rsid w:val="005122F3"/>
    <w:rsid w:val="00522B3D"/>
    <w:rsid w:val="005255B8"/>
    <w:rsid w:val="00530218"/>
    <w:rsid w:val="00531302"/>
    <w:rsid w:val="00533861"/>
    <w:rsid w:val="00542138"/>
    <w:rsid w:val="00545636"/>
    <w:rsid w:val="0056317F"/>
    <w:rsid w:val="00564BF6"/>
    <w:rsid w:val="00571A85"/>
    <w:rsid w:val="00587CD2"/>
    <w:rsid w:val="005900DA"/>
    <w:rsid w:val="00592C31"/>
    <w:rsid w:val="0059393D"/>
    <w:rsid w:val="005A1CD3"/>
    <w:rsid w:val="005A242E"/>
    <w:rsid w:val="005A43A6"/>
    <w:rsid w:val="005B0DB3"/>
    <w:rsid w:val="005B1200"/>
    <w:rsid w:val="005B14DF"/>
    <w:rsid w:val="005C0203"/>
    <w:rsid w:val="005D0B22"/>
    <w:rsid w:val="005D515A"/>
    <w:rsid w:val="005D5C91"/>
    <w:rsid w:val="005D62E5"/>
    <w:rsid w:val="005E08F7"/>
    <w:rsid w:val="005E285A"/>
    <w:rsid w:val="005F6DEF"/>
    <w:rsid w:val="005F6F91"/>
    <w:rsid w:val="00610D6C"/>
    <w:rsid w:val="0061604B"/>
    <w:rsid w:val="00616474"/>
    <w:rsid w:val="006228DD"/>
    <w:rsid w:val="00627D77"/>
    <w:rsid w:val="00634E4F"/>
    <w:rsid w:val="00644726"/>
    <w:rsid w:val="00650E10"/>
    <w:rsid w:val="00652535"/>
    <w:rsid w:val="0067096B"/>
    <w:rsid w:val="00675EF7"/>
    <w:rsid w:val="0069667E"/>
    <w:rsid w:val="006B7095"/>
    <w:rsid w:val="006B778C"/>
    <w:rsid w:val="006C2C9D"/>
    <w:rsid w:val="006C435D"/>
    <w:rsid w:val="006D0183"/>
    <w:rsid w:val="006D1371"/>
    <w:rsid w:val="006D489B"/>
    <w:rsid w:val="006D6E85"/>
    <w:rsid w:val="006E5543"/>
    <w:rsid w:val="006F09DD"/>
    <w:rsid w:val="006F14E3"/>
    <w:rsid w:val="006F6382"/>
    <w:rsid w:val="00700AFD"/>
    <w:rsid w:val="00704793"/>
    <w:rsid w:val="00707711"/>
    <w:rsid w:val="007169EF"/>
    <w:rsid w:val="00720845"/>
    <w:rsid w:val="00724D95"/>
    <w:rsid w:val="00727697"/>
    <w:rsid w:val="007306B3"/>
    <w:rsid w:val="00732555"/>
    <w:rsid w:val="0073337E"/>
    <w:rsid w:val="00734E66"/>
    <w:rsid w:val="007357CF"/>
    <w:rsid w:val="00736AF3"/>
    <w:rsid w:val="00740F1D"/>
    <w:rsid w:val="00741351"/>
    <w:rsid w:val="00743284"/>
    <w:rsid w:val="00745E8A"/>
    <w:rsid w:val="00750B13"/>
    <w:rsid w:val="0075567C"/>
    <w:rsid w:val="00760FFF"/>
    <w:rsid w:val="0076515A"/>
    <w:rsid w:val="007670FF"/>
    <w:rsid w:val="00774A70"/>
    <w:rsid w:val="00780D59"/>
    <w:rsid w:val="0078244A"/>
    <w:rsid w:val="00783E76"/>
    <w:rsid w:val="00784653"/>
    <w:rsid w:val="00786755"/>
    <w:rsid w:val="007925C3"/>
    <w:rsid w:val="00792F03"/>
    <w:rsid w:val="00794A69"/>
    <w:rsid w:val="007958CE"/>
    <w:rsid w:val="00796C83"/>
    <w:rsid w:val="007A216D"/>
    <w:rsid w:val="007A749D"/>
    <w:rsid w:val="007B1812"/>
    <w:rsid w:val="007C26CF"/>
    <w:rsid w:val="007C6136"/>
    <w:rsid w:val="007D5900"/>
    <w:rsid w:val="007E0039"/>
    <w:rsid w:val="007E26FF"/>
    <w:rsid w:val="007F7208"/>
    <w:rsid w:val="00803829"/>
    <w:rsid w:val="008061A7"/>
    <w:rsid w:val="00806719"/>
    <w:rsid w:val="008128B0"/>
    <w:rsid w:val="008130C9"/>
    <w:rsid w:val="00816418"/>
    <w:rsid w:val="00820D29"/>
    <w:rsid w:val="00821212"/>
    <w:rsid w:val="00834BF2"/>
    <w:rsid w:val="00841535"/>
    <w:rsid w:val="008508E6"/>
    <w:rsid w:val="0085408E"/>
    <w:rsid w:val="00854C2C"/>
    <w:rsid w:val="0086019F"/>
    <w:rsid w:val="00860B50"/>
    <w:rsid w:val="008714B2"/>
    <w:rsid w:val="008744CF"/>
    <w:rsid w:val="00882990"/>
    <w:rsid w:val="00882A96"/>
    <w:rsid w:val="00883847"/>
    <w:rsid w:val="0089099D"/>
    <w:rsid w:val="008935E7"/>
    <w:rsid w:val="00893E30"/>
    <w:rsid w:val="00893EF9"/>
    <w:rsid w:val="008A45E0"/>
    <w:rsid w:val="008B0E8F"/>
    <w:rsid w:val="008B4C01"/>
    <w:rsid w:val="008B6DAD"/>
    <w:rsid w:val="008C3D98"/>
    <w:rsid w:val="008C5DE8"/>
    <w:rsid w:val="008D0D87"/>
    <w:rsid w:val="008D21C1"/>
    <w:rsid w:val="008D230F"/>
    <w:rsid w:val="008D4A87"/>
    <w:rsid w:val="008F3390"/>
    <w:rsid w:val="008F6C76"/>
    <w:rsid w:val="008F76C5"/>
    <w:rsid w:val="0090456A"/>
    <w:rsid w:val="00906437"/>
    <w:rsid w:val="0090711D"/>
    <w:rsid w:val="00910AA4"/>
    <w:rsid w:val="009163FA"/>
    <w:rsid w:val="0092350E"/>
    <w:rsid w:val="009239EC"/>
    <w:rsid w:val="009270B5"/>
    <w:rsid w:val="00937A6A"/>
    <w:rsid w:val="00937E00"/>
    <w:rsid w:val="00941E50"/>
    <w:rsid w:val="00944D61"/>
    <w:rsid w:val="0094722D"/>
    <w:rsid w:val="00952BAD"/>
    <w:rsid w:val="0095395C"/>
    <w:rsid w:val="00956BB8"/>
    <w:rsid w:val="00957499"/>
    <w:rsid w:val="00957AAF"/>
    <w:rsid w:val="00960D22"/>
    <w:rsid w:val="00962CAD"/>
    <w:rsid w:val="00967781"/>
    <w:rsid w:val="00987EC3"/>
    <w:rsid w:val="0099674E"/>
    <w:rsid w:val="009A06EF"/>
    <w:rsid w:val="009A1AAD"/>
    <w:rsid w:val="009A2629"/>
    <w:rsid w:val="009A560F"/>
    <w:rsid w:val="009B4618"/>
    <w:rsid w:val="009B5825"/>
    <w:rsid w:val="009C0625"/>
    <w:rsid w:val="009C3A8A"/>
    <w:rsid w:val="009C7F57"/>
    <w:rsid w:val="009D0E51"/>
    <w:rsid w:val="009D100C"/>
    <w:rsid w:val="009D2924"/>
    <w:rsid w:val="009E757A"/>
    <w:rsid w:val="009E7C39"/>
    <w:rsid w:val="009F147B"/>
    <w:rsid w:val="009F3362"/>
    <w:rsid w:val="00A00510"/>
    <w:rsid w:val="00A041E9"/>
    <w:rsid w:val="00A11E25"/>
    <w:rsid w:val="00A15BE6"/>
    <w:rsid w:val="00A215D9"/>
    <w:rsid w:val="00A22EB1"/>
    <w:rsid w:val="00A2759E"/>
    <w:rsid w:val="00A3418D"/>
    <w:rsid w:val="00A35642"/>
    <w:rsid w:val="00A37447"/>
    <w:rsid w:val="00A414A0"/>
    <w:rsid w:val="00A42884"/>
    <w:rsid w:val="00A42FF7"/>
    <w:rsid w:val="00A439AC"/>
    <w:rsid w:val="00A5080F"/>
    <w:rsid w:val="00A61E8D"/>
    <w:rsid w:val="00A67897"/>
    <w:rsid w:val="00A71287"/>
    <w:rsid w:val="00A80CF9"/>
    <w:rsid w:val="00A80D11"/>
    <w:rsid w:val="00A83CE6"/>
    <w:rsid w:val="00A85B19"/>
    <w:rsid w:val="00A91A7D"/>
    <w:rsid w:val="00A96C9A"/>
    <w:rsid w:val="00AA0B24"/>
    <w:rsid w:val="00AA21FD"/>
    <w:rsid w:val="00AB64B6"/>
    <w:rsid w:val="00AB70DB"/>
    <w:rsid w:val="00AC5506"/>
    <w:rsid w:val="00AC624F"/>
    <w:rsid w:val="00AD01B0"/>
    <w:rsid w:val="00AD5382"/>
    <w:rsid w:val="00AD5BB6"/>
    <w:rsid w:val="00AD6BB8"/>
    <w:rsid w:val="00AD6FBE"/>
    <w:rsid w:val="00AE19D6"/>
    <w:rsid w:val="00AE25EF"/>
    <w:rsid w:val="00AE262D"/>
    <w:rsid w:val="00AE2D76"/>
    <w:rsid w:val="00AE5563"/>
    <w:rsid w:val="00AE5849"/>
    <w:rsid w:val="00AF4D36"/>
    <w:rsid w:val="00AF56CC"/>
    <w:rsid w:val="00B077AA"/>
    <w:rsid w:val="00B07C2F"/>
    <w:rsid w:val="00B24546"/>
    <w:rsid w:val="00B24C5D"/>
    <w:rsid w:val="00B24E40"/>
    <w:rsid w:val="00B26D2C"/>
    <w:rsid w:val="00B3149F"/>
    <w:rsid w:val="00B32003"/>
    <w:rsid w:val="00B321FA"/>
    <w:rsid w:val="00B373FF"/>
    <w:rsid w:val="00B4485C"/>
    <w:rsid w:val="00B4519E"/>
    <w:rsid w:val="00B46AC7"/>
    <w:rsid w:val="00B51F51"/>
    <w:rsid w:val="00B526FC"/>
    <w:rsid w:val="00B52C90"/>
    <w:rsid w:val="00B54955"/>
    <w:rsid w:val="00B63AD3"/>
    <w:rsid w:val="00B72D0C"/>
    <w:rsid w:val="00B807A7"/>
    <w:rsid w:val="00B90C54"/>
    <w:rsid w:val="00B945D1"/>
    <w:rsid w:val="00BA1D82"/>
    <w:rsid w:val="00BA6A2E"/>
    <w:rsid w:val="00BB40C0"/>
    <w:rsid w:val="00BB4304"/>
    <w:rsid w:val="00BB5C4E"/>
    <w:rsid w:val="00BC29EF"/>
    <w:rsid w:val="00BC2FDD"/>
    <w:rsid w:val="00BC440B"/>
    <w:rsid w:val="00BC77C2"/>
    <w:rsid w:val="00BD762A"/>
    <w:rsid w:val="00BE075F"/>
    <w:rsid w:val="00BF7230"/>
    <w:rsid w:val="00C112ED"/>
    <w:rsid w:val="00C14C25"/>
    <w:rsid w:val="00C21B1C"/>
    <w:rsid w:val="00C239D3"/>
    <w:rsid w:val="00C25251"/>
    <w:rsid w:val="00C2598F"/>
    <w:rsid w:val="00C263B6"/>
    <w:rsid w:val="00C370A2"/>
    <w:rsid w:val="00C40733"/>
    <w:rsid w:val="00C41C86"/>
    <w:rsid w:val="00C456AD"/>
    <w:rsid w:val="00C542B3"/>
    <w:rsid w:val="00C66168"/>
    <w:rsid w:val="00C72232"/>
    <w:rsid w:val="00C75C82"/>
    <w:rsid w:val="00C773D7"/>
    <w:rsid w:val="00C838F7"/>
    <w:rsid w:val="00C91D98"/>
    <w:rsid w:val="00CA44F1"/>
    <w:rsid w:val="00CB4208"/>
    <w:rsid w:val="00CB463A"/>
    <w:rsid w:val="00CB59FC"/>
    <w:rsid w:val="00CB7B6B"/>
    <w:rsid w:val="00CC0556"/>
    <w:rsid w:val="00CF0EBE"/>
    <w:rsid w:val="00CF0FFA"/>
    <w:rsid w:val="00CF5394"/>
    <w:rsid w:val="00D07154"/>
    <w:rsid w:val="00D2050E"/>
    <w:rsid w:val="00D227F6"/>
    <w:rsid w:val="00D22D3F"/>
    <w:rsid w:val="00D34CC7"/>
    <w:rsid w:val="00D44B80"/>
    <w:rsid w:val="00D51370"/>
    <w:rsid w:val="00D6666F"/>
    <w:rsid w:val="00D70239"/>
    <w:rsid w:val="00D84492"/>
    <w:rsid w:val="00D92BEC"/>
    <w:rsid w:val="00DA2AF2"/>
    <w:rsid w:val="00DB0024"/>
    <w:rsid w:val="00DB2D81"/>
    <w:rsid w:val="00DC0E9F"/>
    <w:rsid w:val="00DC308E"/>
    <w:rsid w:val="00DC480E"/>
    <w:rsid w:val="00DC74DC"/>
    <w:rsid w:val="00DC7530"/>
    <w:rsid w:val="00DC76E3"/>
    <w:rsid w:val="00DD10A9"/>
    <w:rsid w:val="00DD213A"/>
    <w:rsid w:val="00DD562D"/>
    <w:rsid w:val="00DD67B1"/>
    <w:rsid w:val="00DF164B"/>
    <w:rsid w:val="00DF37C1"/>
    <w:rsid w:val="00E00E3F"/>
    <w:rsid w:val="00E02D1F"/>
    <w:rsid w:val="00E05536"/>
    <w:rsid w:val="00E10457"/>
    <w:rsid w:val="00E1222F"/>
    <w:rsid w:val="00E23054"/>
    <w:rsid w:val="00E322EB"/>
    <w:rsid w:val="00E33033"/>
    <w:rsid w:val="00E37771"/>
    <w:rsid w:val="00E37EFE"/>
    <w:rsid w:val="00E5464B"/>
    <w:rsid w:val="00E54748"/>
    <w:rsid w:val="00E555E4"/>
    <w:rsid w:val="00E556E3"/>
    <w:rsid w:val="00E63716"/>
    <w:rsid w:val="00E6610F"/>
    <w:rsid w:val="00E75B48"/>
    <w:rsid w:val="00E80B49"/>
    <w:rsid w:val="00E817EB"/>
    <w:rsid w:val="00E84BCA"/>
    <w:rsid w:val="00E86D5B"/>
    <w:rsid w:val="00E95F61"/>
    <w:rsid w:val="00E96EE1"/>
    <w:rsid w:val="00EA4EEB"/>
    <w:rsid w:val="00EB2BEA"/>
    <w:rsid w:val="00EC25E1"/>
    <w:rsid w:val="00EC5D9E"/>
    <w:rsid w:val="00ED0885"/>
    <w:rsid w:val="00EE21E0"/>
    <w:rsid w:val="00EE2A4F"/>
    <w:rsid w:val="00EF09D4"/>
    <w:rsid w:val="00EF1FE8"/>
    <w:rsid w:val="00EF4CB3"/>
    <w:rsid w:val="00EF5EB9"/>
    <w:rsid w:val="00F067E6"/>
    <w:rsid w:val="00F15EDE"/>
    <w:rsid w:val="00F2361E"/>
    <w:rsid w:val="00F31FD7"/>
    <w:rsid w:val="00F46D2A"/>
    <w:rsid w:val="00F6170F"/>
    <w:rsid w:val="00F64029"/>
    <w:rsid w:val="00F6644B"/>
    <w:rsid w:val="00F67CF6"/>
    <w:rsid w:val="00F71D51"/>
    <w:rsid w:val="00F752FF"/>
    <w:rsid w:val="00F838D9"/>
    <w:rsid w:val="00F90BAA"/>
    <w:rsid w:val="00F91E88"/>
    <w:rsid w:val="00F943D4"/>
    <w:rsid w:val="00F97011"/>
    <w:rsid w:val="00FA0F85"/>
    <w:rsid w:val="00FA1906"/>
    <w:rsid w:val="00FA36BE"/>
    <w:rsid w:val="00FA7111"/>
    <w:rsid w:val="00FB278C"/>
    <w:rsid w:val="00FB31D0"/>
    <w:rsid w:val="00FD3242"/>
    <w:rsid w:val="00FE0F80"/>
    <w:rsid w:val="00FE1234"/>
    <w:rsid w:val="00FE2131"/>
    <w:rsid w:val="00FF57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15A3D"/>
  <w15:chartTrackingRefBased/>
  <w15:docId w15:val="{CFA5B7D8-A6E2-4234-8ABB-1790102D6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137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0249"/>
    <w:pPr>
      <w:ind w:left="720"/>
      <w:contextualSpacing/>
    </w:pPr>
  </w:style>
  <w:style w:type="character" w:styleId="Hyperlink">
    <w:name w:val="Hyperlink"/>
    <w:basedOn w:val="DefaultParagraphFont"/>
    <w:uiPriority w:val="99"/>
    <w:unhideWhenUsed/>
    <w:rsid w:val="000A5B89"/>
    <w:rPr>
      <w:color w:val="0563C1" w:themeColor="hyperlink"/>
      <w:u w:val="single"/>
    </w:rPr>
  </w:style>
  <w:style w:type="character" w:customStyle="1" w:styleId="UnresolvedMention1">
    <w:name w:val="Unresolved Mention1"/>
    <w:basedOn w:val="DefaultParagraphFont"/>
    <w:uiPriority w:val="99"/>
    <w:semiHidden/>
    <w:unhideWhenUsed/>
    <w:rsid w:val="000A5B89"/>
    <w:rPr>
      <w:color w:val="605E5C"/>
      <w:shd w:val="clear" w:color="auto" w:fill="E1DFDD"/>
    </w:rPr>
  </w:style>
  <w:style w:type="paragraph" w:customStyle="1" w:styleId="Default">
    <w:name w:val="Default"/>
    <w:rsid w:val="00EB2BEA"/>
    <w:pPr>
      <w:autoSpaceDE w:val="0"/>
      <w:autoSpaceDN w:val="0"/>
      <w:adjustRightInd w:val="0"/>
      <w:spacing w:after="0" w:line="240" w:lineRule="auto"/>
    </w:pPr>
    <w:rPr>
      <w:rFonts w:ascii="Calibri" w:hAnsi="Calibri" w:cs="Calibri"/>
      <w:color w:val="000000"/>
      <w:sz w:val="24"/>
      <w:szCs w:val="24"/>
    </w:rPr>
  </w:style>
  <w:style w:type="character" w:styleId="UnresolvedMention">
    <w:name w:val="Unresolved Mention"/>
    <w:basedOn w:val="DefaultParagraphFont"/>
    <w:uiPriority w:val="99"/>
    <w:semiHidden/>
    <w:unhideWhenUsed/>
    <w:rsid w:val="00C838F7"/>
    <w:rPr>
      <w:color w:val="605E5C"/>
      <w:shd w:val="clear" w:color="auto" w:fill="E1DFDD"/>
    </w:rPr>
  </w:style>
  <w:style w:type="character" w:styleId="FollowedHyperlink">
    <w:name w:val="FollowedHyperlink"/>
    <w:basedOn w:val="DefaultParagraphFont"/>
    <w:uiPriority w:val="99"/>
    <w:semiHidden/>
    <w:unhideWhenUsed/>
    <w:rsid w:val="00C838F7"/>
    <w:rPr>
      <w:color w:val="954F72" w:themeColor="followedHyperlink"/>
      <w:u w:val="single"/>
    </w:rPr>
  </w:style>
  <w:style w:type="paragraph" w:styleId="BodyText">
    <w:name w:val="Body Text"/>
    <w:basedOn w:val="Normal"/>
    <w:link w:val="BodyTextChar"/>
    <w:uiPriority w:val="1"/>
    <w:qFormat/>
    <w:rsid w:val="00125B51"/>
    <w:pPr>
      <w:widowControl w:val="0"/>
      <w:autoSpaceDE w:val="0"/>
      <w:autoSpaceDN w:val="0"/>
      <w:spacing w:after="0" w:line="240" w:lineRule="auto"/>
    </w:pPr>
    <w:rPr>
      <w:rFonts w:ascii="Calibri" w:eastAsia="Calibri" w:hAnsi="Calibri" w:cs="Calibri"/>
      <w:sz w:val="20"/>
      <w:szCs w:val="20"/>
      <w:lang w:bidi="en-US"/>
    </w:rPr>
  </w:style>
  <w:style w:type="character" w:customStyle="1" w:styleId="BodyTextChar">
    <w:name w:val="Body Text Char"/>
    <w:basedOn w:val="DefaultParagraphFont"/>
    <w:link w:val="BodyText"/>
    <w:uiPriority w:val="1"/>
    <w:rsid w:val="00125B51"/>
    <w:rPr>
      <w:rFonts w:ascii="Calibri" w:eastAsia="Calibri" w:hAnsi="Calibri" w:cs="Calibri"/>
      <w:sz w:val="20"/>
      <w:szCs w:val="20"/>
      <w:lang w:bidi="en-US"/>
    </w:rPr>
  </w:style>
  <w:style w:type="table" w:styleId="TableGrid">
    <w:name w:val="Table Grid"/>
    <w:basedOn w:val="TableNormal"/>
    <w:uiPriority w:val="59"/>
    <w:rsid w:val="009B58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224792"/>
    <w:pPr>
      <w:spacing w:after="0" w:line="240" w:lineRule="auto"/>
    </w:pPr>
  </w:style>
  <w:style w:type="table" w:styleId="GridTable1Light">
    <w:name w:val="Grid Table 1 Light"/>
    <w:basedOn w:val="TableNormal"/>
    <w:uiPriority w:val="46"/>
    <w:rsid w:val="00F6644B"/>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3100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1345</TotalTime>
  <Pages>3</Pages>
  <Words>904</Words>
  <Characters>5154</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Durant</dc:creator>
  <cp:keywords/>
  <dc:description/>
  <cp:lastModifiedBy>Kyle Durant</cp:lastModifiedBy>
  <cp:revision>129</cp:revision>
  <dcterms:created xsi:type="dcterms:W3CDTF">2022-12-16T21:06:00Z</dcterms:created>
  <dcterms:modified xsi:type="dcterms:W3CDTF">2023-10-23T17:06:00Z</dcterms:modified>
</cp:coreProperties>
</file>